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5E" w:rsidRPr="004F03C7" w:rsidRDefault="000A135E" w:rsidP="007C7F18">
      <w:pPr>
        <w:tabs>
          <w:tab w:val="left" w:pos="6521"/>
          <w:tab w:val="left" w:pos="6804"/>
        </w:tabs>
        <w:spacing w:line="360" w:lineRule="auto"/>
        <w:ind w:left="6237"/>
        <w:rPr>
          <w:sz w:val="28"/>
          <w:szCs w:val="28"/>
        </w:rPr>
      </w:pPr>
      <w:bookmarkStart w:id="0" w:name="_GoBack"/>
      <w:bookmarkEnd w:id="0"/>
      <w:r w:rsidRPr="004F03C7">
        <w:rPr>
          <w:sz w:val="28"/>
          <w:szCs w:val="28"/>
        </w:rPr>
        <w:t>Приложение № 1</w:t>
      </w:r>
    </w:p>
    <w:p w:rsidR="00D57D31" w:rsidRPr="004F03C7" w:rsidRDefault="00D57D31" w:rsidP="007C7F18">
      <w:pPr>
        <w:tabs>
          <w:tab w:val="left" w:pos="6521"/>
          <w:tab w:val="left" w:pos="6804"/>
        </w:tabs>
        <w:ind w:left="6237"/>
        <w:rPr>
          <w:sz w:val="28"/>
          <w:szCs w:val="28"/>
        </w:rPr>
      </w:pPr>
      <w:bookmarkStart w:id="1" w:name="_Toc318442847"/>
      <w:r w:rsidRPr="004F03C7">
        <w:rPr>
          <w:sz w:val="28"/>
          <w:szCs w:val="28"/>
        </w:rPr>
        <w:t>УТВЕРЖДЕНО</w:t>
      </w:r>
      <w:bookmarkEnd w:id="1"/>
    </w:p>
    <w:p w:rsidR="00D57D31" w:rsidRPr="004F03C7" w:rsidRDefault="00D57D31" w:rsidP="007C7F18">
      <w:pPr>
        <w:tabs>
          <w:tab w:val="left" w:pos="6521"/>
          <w:tab w:val="left" w:pos="6804"/>
        </w:tabs>
        <w:ind w:left="6237"/>
        <w:rPr>
          <w:sz w:val="28"/>
          <w:szCs w:val="28"/>
        </w:rPr>
      </w:pPr>
      <w:r w:rsidRPr="004F03C7">
        <w:rPr>
          <w:sz w:val="28"/>
          <w:szCs w:val="28"/>
        </w:rPr>
        <w:t>приказом АО А</w:t>
      </w:r>
      <w:r w:rsidR="004A423E" w:rsidRPr="004F03C7">
        <w:rPr>
          <w:sz w:val="28"/>
          <w:szCs w:val="28"/>
        </w:rPr>
        <w:t>С</w:t>
      </w:r>
      <w:r w:rsidR="00E55CCB">
        <w:rPr>
          <w:sz w:val="28"/>
          <w:szCs w:val="28"/>
        </w:rPr>
        <w:t>Э</w:t>
      </w:r>
    </w:p>
    <w:p w:rsidR="00D57D31" w:rsidRPr="008869A9" w:rsidRDefault="00D57D31" w:rsidP="00232E2D">
      <w:pPr>
        <w:tabs>
          <w:tab w:val="left" w:pos="6521"/>
          <w:tab w:val="left" w:pos="6804"/>
        </w:tabs>
        <w:rPr>
          <w:sz w:val="28"/>
          <w:szCs w:val="28"/>
          <w:lang w:val="en-US"/>
        </w:rPr>
      </w:pPr>
    </w:p>
    <w:p w:rsidR="00492071" w:rsidRPr="004F03C7" w:rsidRDefault="0049207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071" w:rsidRPr="004F03C7" w:rsidRDefault="0049207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071" w:rsidRPr="004F03C7" w:rsidRDefault="0049207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071" w:rsidRPr="004F03C7" w:rsidRDefault="0049207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D31" w:rsidRPr="004F03C7" w:rsidRDefault="00D57D3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57D31" w:rsidRPr="004F03C7" w:rsidRDefault="00D57D3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57D31" w:rsidRPr="004F03C7" w:rsidRDefault="00D57D31" w:rsidP="00492071">
      <w:pPr>
        <w:pStyle w:val="Plain1"/>
        <w:suppressAutoHyphens/>
        <w:spacing w:before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A494E" w:rsidRPr="004F03C7" w:rsidRDefault="006F2BF1" w:rsidP="002A5FDB">
      <w:pPr>
        <w:pStyle w:val="Plain1"/>
        <w:suppressAutoHyphens/>
        <w:spacing w:after="6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4F03C7">
        <w:rPr>
          <w:rFonts w:ascii="Times New Roman" w:hAnsi="Times New Roman"/>
          <w:b/>
          <w:spacing w:val="40"/>
          <w:sz w:val="28"/>
          <w:szCs w:val="28"/>
        </w:rPr>
        <w:t>ПОЛОЖЕНИЕ</w:t>
      </w:r>
    </w:p>
    <w:p w:rsidR="00AC2D21" w:rsidRPr="004F03C7" w:rsidRDefault="006F2BF1" w:rsidP="00DD3771">
      <w:pPr>
        <w:jc w:val="center"/>
        <w:rPr>
          <w:sz w:val="28"/>
          <w:szCs w:val="28"/>
        </w:rPr>
      </w:pPr>
      <w:r w:rsidRPr="004F03C7">
        <w:rPr>
          <w:sz w:val="28"/>
          <w:szCs w:val="28"/>
        </w:rPr>
        <w:t xml:space="preserve">о </w:t>
      </w:r>
      <w:r w:rsidR="00530CF8">
        <w:rPr>
          <w:sz w:val="28"/>
          <w:szCs w:val="28"/>
        </w:rPr>
        <w:t>к</w:t>
      </w:r>
      <w:r w:rsidRPr="004F03C7">
        <w:rPr>
          <w:sz w:val="28"/>
          <w:szCs w:val="28"/>
        </w:rPr>
        <w:t xml:space="preserve">онкурсе </w:t>
      </w:r>
      <w:r w:rsidR="00384938" w:rsidRPr="004F03C7">
        <w:rPr>
          <w:sz w:val="28"/>
          <w:szCs w:val="28"/>
        </w:rPr>
        <w:t>благотворительных</w:t>
      </w:r>
      <w:r w:rsidRPr="004F03C7">
        <w:rPr>
          <w:sz w:val="28"/>
          <w:szCs w:val="28"/>
        </w:rPr>
        <w:t xml:space="preserve"> проектов</w:t>
      </w:r>
      <w:r w:rsidR="00492071" w:rsidRPr="004F03C7">
        <w:rPr>
          <w:sz w:val="28"/>
          <w:szCs w:val="28"/>
        </w:rPr>
        <w:t xml:space="preserve"> </w:t>
      </w:r>
      <w:r w:rsidR="00AC2D21" w:rsidRPr="004F03C7">
        <w:rPr>
          <w:sz w:val="28"/>
          <w:szCs w:val="28"/>
        </w:rPr>
        <w:t>в 20</w:t>
      </w:r>
      <w:r w:rsidR="00E17CE9">
        <w:rPr>
          <w:sz w:val="28"/>
          <w:szCs w:val="28"/>
        </w:rPr>
        <w:t>2</w:t>
      </w:r>
      <w:r w:rsidR="006D20A1" w:rsidRPr="006D20A1">
        <w:rPr>
          <w:sz w:val="28"/>
          <w:szCs w:val="28"/>
        </w:rPr>
        <w:t>4</w:t>
      </w:r>
      <w:r w:rsidR="00AC2D21" w:rsidRPr="004F03C7">
        <w:rPr>
          <w:sz w:val="28"/>
          <w:szCs w:val="28"/>
        </w:rPr>
        <w:t xml:space="preserve"> году</w:t>
      </w:r>
    </w:p>
    <w:p w:rsidR="00492071" w:rsidRPr="004F03C7" w:rsidRDefault="00492071" w:rsidP="00492071">
      <w:pPr>
        <w:pStyle w:val="Plain1"/>
        <w:spacing w:before="120" w:line="360" w:lineRule="auto"/>
        <w:jc w:val="left"/>
        <w:rPr>
          <w:rFonts w:ascii="Times New Roman" w:hAnsi="Times New Roman"/>
          <w:sz w:val="28"/>
          <w:szCs w:val="28"/>
        </w:rPr>
      </w:pPr>
    </w:p>
    <w:p w:rsidR="006F2BF1" w:rsidRPr="00821E24" w:rsidRDefault="006F2BF1">
      <w:pPr>
        <w:pStyle w:val="Plain1"/>
        <w:jc w:val="center"/>
        <w:rPr>
          <w:rFonts w:ascii="Times New Roman" w:hAnsi="Times New Roman"/>
          <w:noProof/>
          <w:sz w:val="24"/>
          <w:szCs w:val="24"/>
        </w:rPr>
      </w:pPr>
      <w:r w:rsidRPr="004F03C7">
        <w:rPr>
          <w:rFonts w:ascii="Times New Roman" w:hAnsi="Times New Roman"/>
          <w:sz w:val="28"/>
          <w:szCs w:val="28"/>
        </w:rPr>
        <w:br w:type="page"/>
      </w:r>
      <w:r w:rsidRPr="00821E24">
        <w:rPr>
          <w:rFonts w:ascii="Times New Roman" w:hAnsi="Times New Roman"/>
          <w:sz w:val="28"/>
          <w:szCs w:val="28"/>
        </w:rPr>
        <w:lastRenderedPageBreak/>
        <w:t>С</w:t>
      </w:r>
      <w:r w:rsidR="0044785D" w:rsidRPr="00821E24">
        <w:rPr>
          <w:rFonts w:ascii="Times New Roman" w:hAnsi="Times New Roman"/>
          <w:sz w:val="28"/>
          <w:szCs w:val="28"/>
        </w:rPr>
        <w:t>одержание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1.</w:t>
      </w:r>
      <w:r w:rsidRPr="00821E24">
        <w:rPr>
          <w:rFonts w:ascii="Times New Roman" w:hAnsi="Times New Roman"/>
          <w:sz w:val="28"/>
          <w:szCs w:val="24"/>
        </w:rPr>
        <w:tab/>
      </w: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Цель и задачи Конкурса.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3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2.</w:t>
      </w:r>
      <w:r w:rsidRPr="00821E24">
        <w:rPr>
          <w:rFonts w:ascii="Times New Roman" w:hAnsi="Times New Roman"/>
          <w:sz w:val="28"/>
          <w:szCs w:val="24"/>
        </w:rPr>
        <w:tab/>
      </w: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Участники Конкурса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3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3.</w:t>
      </w:r>
      <w:r w:rsidRPr="00821E24">
        <w:rPr>
          <w:rFonts w:ascii="Times New Roman" w:hAnsi="Times New Roman"/>
          <w:sz w:val="28"/>
          <w:szCs w:val="24"/>
        </w:rPr>
        <w:tab/>
      </w: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География Конкурса.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3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4.</w:t>
      </w:r>
      <w:r w:rsidRPr="00821E24">
        <w:rPr>
          <w:rFonts w:ascii="Times New Roman" w:hAnsi="Times New Roman"/>
          <w:sz w:val="28"/>
          <w:szCs w:val="24"/>
        </w:rPr>
        <w:tab/>
      </w: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Объемы финансирования Конкурса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3</w:t>
      </w:r>
    </w:p>
    <w:p w:rsidR="003C5E73" w:rsidRPr="003C7DA6" w:rsidRDefault="00067431">
      <w:pPr>
        <w:pStyle w:val="10"/>
        <w:rPr>
          <w:rStyle w:val="a9"/>
          <w:rFonts w:ascii="Times New Roman" w:hAnsi="Times New Roman"/>
          <w:color w:val="auto"/>
          <w:sz w:val="28"/>
          <w:szCs w:val="24"/>
          <w:u w:val="none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5</w:t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</w:t>
      </w:r>
      <w:r w:rsidR="003C5E73" w:rsidRPr="00821E24">
        <w:rPr>
          <w:rFonts w:ascii="Times New Roman" w:hAnsi="Times New Roman"/>
          <w:sz w:val="28"/>
          <w:szCs w:val="24"/>
        </w:rPr>
        <w:tab/>
      </w:r>
      <w:r w:rsidR="0044785D"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Порядок организации Конкурса</w:t>
      </w:r>
      <w:r w:rsidR="003C5E73"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4</w:t>
      </w:r>
    </w:p>
    <w:p w:rsidR="0044785D" w:rsidRPr="00821E24" w:rsidRDefault="0044785D" w:rsidP="003C7DA6">
      <w:pPr>
        <w:pStyle w:val="10"/>
        <w:rPr>
          <w:rFonts w:ascii="Times New Roman" w:hAnsi="Times New Roman"/>
          <w:sz w:val="28"/>
          <w:szCs w:val="24"/>
        </w:rPr>
      </w:pP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6.</w:t>
      </w:r>
      <w:r w:rsidRPr="003C7DA6">
        <w:rPr>
          <w:rFonts w:ascii="Times New Roman" w:hAnsi="Times New Roman"/>
          <w:sz w:val="28"/>
          <w:szCs w:val="24"/>
        </w:rPr>
        <w:tab/>
      </w: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Требования к оформлению проектов</w:t>
      </w:r>
      <w:r w:rsidRPr="003C7DA6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5</w:t>
      </w:r>
    </w:p>
    <w:p w:rsidR="003C5E73" w:rsidRPr="00821E24" w:rsidRDefault="0044785D">
      <w:pPr>
        <w:pStyle w:val="10"/>
        <w:rPr>
          <w:rFonts w:ascii="Times New Roman" w:hAnsi="Times New Roman"/>
          <w:sz w:val="28"/>
          <w:szCs w:val="24"/>
        </w:rPr>
      </w:pP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7</w:t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</w:t>
      </w:r>
      <w:r w:rsidR="003C5E73" w:rsidRPr="00821E24">
        <w:rPr>
          <w:rFonts w:ascii="Times New Roman" w:hAnsi="Times New Roman"/>
          <w:sz w:val="28"/>
          <w:szCs w:val="24"/>
        </w:rPr>
        <w:tab/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Прием и рассмотрение заявок</w:t>
      </w:r>
      <w:r w:rsidR="003C5E73"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5</w:t>
      </w:r>
    </w:p>
    <w:p w:rsidR="003C5E73" w:rsidRPr="003C7DA6" w:rsidRDefault="0044785D">
      <w:pPr>
        <w:pStyle w:val="10"/>
        <w:rPr>
          <w:rStyle w:val="a9"/>
          <w:rFonts w:ascii="Times New Roman" w:hAnsi="Times New Roman"/>
          <w:color w:val="auto"/>
          <w:sz w:val="28"/>
          <w:szCs w:val="24"/>
          <w:u w:val="none"/>
        </w:rPr>
      </w:pP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8</w:t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</w:t>
      </w:r>
      <w:r w:rsidR="003C5E73" w:rsidRPr="00821E24">
        <w:rPr>
          <w:rFonts w:ascii="Times New Roman" w:hAnsi="Times New Roman"/>
          <w:sz w:val="28"/>
          <w:szCs w:val="24"/>
        </w:rPr>
        <w:tab/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Определение победителей Конкурса.</w:t>
      </w:r>
      <w:r w:rsidR="003C5E73"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6</w:t>
      </w:r>
    </w:p>
    <w:p w:rsidR="003C7DA6" w:rsidRPr="00821E24" w:rsidRDefault="003C7DA6" w:rsidP="003C7DA6">
      <w:pPr>
        <w:pStyle w:val="10"/>
        <w:rPr>
          <w:rFonts w:ascii="Times New Roman" w:hAnsi="Times New Roman"/>
          <w:sz w:val="28"/>
          <w:szCs w:val="24"/>
        </w:rPr>
      </w:pP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9.</w:t>
      </w:r>
      <w:r w:rsidRPr="003C7DA6">
        <w:rPr>
          <w:rFonts w:ascii="Times New Roman" w:hAnsi="Times New Roman"/>
          <w:sz w:val="28"/>
          <w:szCs w:val="24"/>
        </w:rPr>
        <w:tab/>
      </w: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Ревализация проектов</w:t>
      </w:r>
      <w:r w:rsidRPr="003C7DA6">
        <w:rPr>
          <w:rFonts w:ascii="Times New Roman" w:hAnsi="Times New Roman"/>
          <w:webHidden/>
          <w:sz w:val="28"/>
          <w:szCs w:val="24"/>
        </w:rPr>
        <w:tab/>
        <w:t>6</w:t>
      </w:r>
    </w:p>
    <w:p w:rsidR="003C5E73" w:rsidRPr="00821E24" w:rsidRDefault="003C7DA6">
      <w:pPr>
        <w:pStyle w:val="10"/>
        <w:rPr>
          <w:rFonts w:ascii="Times New Roman" w:hAnsi="Times New Roman"/>
          <w:sz w:val="28"/>
          <w:szCs w:val="24"/>
        </w:rPr>
      </w:pPr>
      <w:r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10</w:t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</w:t>
      </w:r>
      <w:r w:rsidR="003C5E73" w:rsidRPr="00821E24">
        <w:rPr>
          <w:rFonts w:ascii="Times New Roman" w:hAnsi="Times New Roman"/>
          <w:sz w:val="28"/>
          <w:szCs w:val="24"/>
        </w:rPr>
        <w:tab/>
      </w:r>
      <w:r w:rsidR="003C5E73"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Заключение</w:t>
      </w:r>
      <w:r w:rsidR="003C5E73" w:rsidRPr="00821E24">
        <w:rPr>
          <w:rFonts w:ascii="Times New Roman" w:hAnsi="Times New Roman"/>
          <w:webHidden/>
          <w:sz w:val="28"/>
          <w:szCs w:val="24"/>
        </w:rPr>
        <w:tab/>
      </w:r>
      <w:r w:rsidRPr="003C7DA6">
        <w:rPr>
          <w:rFonts w:ascii="Times New Roman" w:hAnsi="Times New Roman"/>
          <w:webHidden/>
          <w:sz w:val="28"/>
          <w:szCs w:val="24"/>
        </w:rPr>
        <w:t>7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Приложение № 1</w:t>
      </w:r>
      <w:r w:rsidR="003C7DA6"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 Форма заявки на участие в Конкурсе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8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Приложение № 2</w:t>
      </w:r>
      <w:r w:rsidR="003C7DA6"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 Описание проекта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10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Приложение № 3</w:t>
      </w:r>
      <w:r w:rsidR="003C7DA6"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 Бюджет проекта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12</w:t>
      </w:r>
    </w:p>
    <w:p w:rsidR="003C5E73" w:rsidRPr="00821E24" w:rsidRDefault="003C5E73">
      <w:pPr>
        <w:pStyle w:val="10"/>
        <w:rPr>
          <w:rFonts w:ascii="Times New Roman" w:hAnsi="Times New Roman"/>
          <w:sz w:val="28"/>
          <w:szCs w:val="24"/>
        </w:rPr>
      </w:pPr>
      <w:r w:rsidRPr="00821E24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Приложение № 4</w:t>
      </w:r>
      <w:r w:rsidR="003C7DA6" w:rsidRPr="003C7DA6">
        <w:rPr>
          <w:rStyle w:val="a9"/>
          <w:rFonts w:ascii="Times New Roman" w:hAnsi="Times New Roman"/>
          <w:color w:val="auto"/>
          <w:sz w:val="28"/>
          <w:szCs w:val="24"/>
          <w:u w:val="none"/>
        </w:rPr>
        <w:t>. Темы номинаций Конкурса</w:t>
      </w:r>
      <w:r w:rsidRPr="00821E24">
        <w:rPr>
          <w:rFonts w:ascii="Times New Roman" w:hAnsi="Times New Roman"/>
          <w:webHidden/>
          <w:sz w:val="28"/>
          <w:szCs w:val="24"/>
        </w:rPr>
        <w:tab/>
      </w:r>
      <w:r w:rsidR="003C7DA6" w:rsidRPr="003C7DA6">
        <w:rPr>
          <w:rFonts w:ascii="Times New Roman" w:hAnsi="Times New Roman"/>
          <w:webHidden/>
          <w:sz w:val="28"/>
          <w:szCs w:val="24"/>
        </w:rPr>
        <w:t>14</w:t>
      </w:r>
    </w:p>
    <w:p w:rsidR="006F2BF1" w:rsidRPr="003C7DA6" w:rsidRDefault="006F2BF1" w:rsidP="00232E2D">
      <w:pPr>
        <w:pStyle w:val="Plain0"/>
        <w:rPr>
          <w:rFonts w:ascii="Times New Roman" w:hAnsi="Times New Roman"/>
          <w:sz w:val="28"/>
          <w:szCs w:val="28"/>
        </w:rPr>
      </w:pPr>
    </w:p>
    <w:p w:rsidR="00AC2D21" w:rsidRDefault="006F2BF1" w:rsidP="008D5B24">
      <w:pPr>
        <w:ind w:firstLine="709"/>
        <w:jc w:val="both"/>
        <w:rPr>
          <w:sz w:val="28"/>
          <w:szCs w:val="28"/>
        </w:rPr>
      </w:pPr>
      <w:r w:rsidRPr="004F03C7">
        <w:rPr>
          <w:sz w:val="28"/>
          <w:szCs w:val="28"/>
        </w:rPr>
        <w:br w:type="page"/>
      </w:r>
      <w:r w:rsidRPr="004F03C7">
        <w:rPr>
          <w:sz w:val="28"/>
          <w:szCs w:val="28"/>
        </w:rPr>
        <w:lastRenderedPageBreak/>
        <w:t xml:space="preserve">Настоящее </w:t>
      </w:r>
      <w:r w:rsidR="00722A56">
        <w:rPr>
          <w:sz w:val="28"/>
          <w:szCs w:val="28"/>
        </w:rPr>
        <w:t>П</w:t>
      </w:r>
      <w:r w:rsidRPr="004F03C7">
        <w:rPr>
          <w:sz w:val="28"/>
          <w:szCs w:val="28"/>
        </w:rPr>
        <w:t xml:space="preserve">оложение </w:t>
      </w:r>
      <w:r w:rsidR="00156390" w:rsidRPr="004F03C7">
        <w:rPr>
          <w:sz w:val="28"/>
          <w:szCs w:val="28"/>
        </w:rPr>
        <w:t xml:space="preserve">о </w:t>
      </w:r>
      <w:r w:rsidR="00156390">
        <w:rPr>
          <w:sz w:val="28"/>
          <w:szCs w:val="28"/>
        </w:rPr>
        <w:t>к</w:t>
      </w:r>
      <w:r w:rsidR="00156390" w:rsidRPr="004F03C7">
        <w:rPr>
          <w:sz w:val="28"/>
          <w:szCs w:val="28"/>
        </w:rPr>
        <w:t>онкурсе благотворительных проектов в 20</w:t>
      </w:r>
      <w:r w:rsidR="00E17CE9">
        <w:rPr>
          <w:sz w:val="28"/>
          <w:szCs w:val="28"/>
        </w:rPr>
        <w:t>2</w:t>
      </w:r>
      <w:r w:rsidR="00CF1E30">
        <w:rPr>
          <w:sz w:val="28"/>
          <w:szCs w:val="28"/>
        </w:rPr>
        <w:t>3</w:t>
      </w:r>
      <w:r w:rsidR="00156390" w:rsidRPr="004F03C7">
        <w:rPr>
          <w:sz w:val="28"/>
          <w:szCs w:val="28"/>
        </w:rPr>
        <w:t xml:space="preserve"> году </w:t>
      </w:r>
      <w:r w:rsidR="00156390" w:rsidRPr="00505943">
        <w:rPr>
          <w:sz w:val="28"/>
          <w:szCs w:val="28"/>
        </w:rPr>
        <w:t>(</w:t>
      </w:r>
      <w:r w:rsidR="00156390">
        <w:rPr>
          <w:sz w:val="28"/>
          <w:szCs w:val="28"/>
        </w:rPr>
        <w:t xml:space="preserve">далее – Положение) </w:t>
      </w:r>
      <w:r w:rsidRPr="004F03C7">
        <w:rPr>
          <w:sz w:val="28"/>
          <w:szCs w:val="28"/>
        </w:rPr>
        <w:t xml:space="preserve">определяет порядок организации и проведения </w:t>
      </w:r>
      <w:r w:rsidR="00067431">
        <w:rPr>
          <w:sz w:val="28"/>
          <w:szCs w:val="28"/>
        </w:rPr>
        <w:t>к</w:t>
      </w:r>
      <w:r w:rsidRPr="004F03C7">
        <w:rPr>
          <w:sz w:val="28"/>
          <w:szCs w:val="28"/>
        </w:rPr>
        <w:t>онку</w:t>
      </w:r>
      <w:r w:rsidR="00542F6A" w:rsidRPr="004F03C7">
        <w:rPr>
          <w:sz w:val="28"/>
          <w:szCs w:val="28"/>
        </w:rPr>
        <w:t>р</w:t>
      </w:r>
      <w:r w:rsidRPr="004F03C7">
        <w:rPr>
          <w:sz w:val="28"/>
          <w:szCs w:val="28"/>
        </w:rPr>
        <w:t xml:space="preserve">са </w:t>
      </w:r>
      <w:r w:rsidR="00542F6A" w:rsidRPr="004F03C7">
        <w:rPr>
          <w:sz w:val="28"/>
          <w:szCs w:val="28"/>
        </w:rPr>
        <w:t>благотворительных</w:t>
      </w:r>
      <w:r w:rsidRPr="004F03C7">
        <w:rPr>
          <w:sz w:val="28"/>
          <w:szCs w:val="28"/>
        </w:rPr>
        <w:t xml:space="preserve"> проектов</w:t>
      </w:r>
      <w:r w:rsidR="005908CE" w:rsidRPr="004F03C7">
        <w:rPr>
          <w:sz w:val="28"/>
          <w:szCs w:val="28"/>
        </w:rPr>
        <w:t xml:space="preserve"> </w:t>
      </w:r>
      <w:r w:rsidR="00EF76C5">
        <w:rPr>
          <w:sz w:val="28"/>
          <w:szCs w:val="28"/>
        </w:rPr>
        <w:t>в 202</w:t>
      </w:r>
      <w:r w:rsidR="006D20A1" w:rsidRPr="006D20A1">
        <w:rPr>
          <w:sz w:val="28"/>
          <w:szCs w:val="28"/>
        </w:rPr>
        <w:t>4</w:t>
      </w:r>
      <w:r w:rsidR="00AC2D21" w:rsidRPr="004F03C7">
        <w:rPr>
          <w:sz w:val="28"/>
          <w:szCs w:val="28"/>
        </w:rPr>
        <w:t xml:space="preserve"> году</w:t>
      </w:r>
      <w:r w:rsidR="00722A56">
        <w:rPr>
          <w:sz w:val="28"/>
          <w:szCs w:val="28"/>
        </w:rPr>
        <w:t xml:space="preserve"> (далее – Конкурс)</w:t>
      </w:r>
      <w:r w:rsidR="00051DE4">
        <w:rPr>
          <w:sz w:val="28"/>
          <w:szCs w:val="28"/>
        </w:rPr>
        <w:t>, издано в целях исполнения приказов Госкорпорации «Росатом»:</w:t>
      </w:r>
    </w:p>
    <w:p w:rsidR="00051DE4" w:rsidRDefault="00051DE4" w:rsidP="008D5B24">
      <w:pPr>
        <w:ind w:firstLine="709"/>
        <w:jc w:val="both"/>
        <w:rPr>
          <w:sz w:val="28"/>
          <w:szCs w:val="28"/>
        </w:rPr>
      </w:pPr>
      <w:r w:rsidRPr="00051DE4">
        <w:rPr>
          <w:sz w:val="28"/>
          <w:szCs w:val="28"/>
        </w:rPr>
        <w:t>от 10.06.2013 № 1/597-П «О благотворительной деятельности организаций Госкорпорации «Росатом»;</w:t>
      </w:r>
    </w:p>
    <w:p w:rsidR="00051DE4" w:rsidRPr="004F03C7" w:rsidRDefault="00051DE4" w:rsidP="008D5B24">
      <w:pPr>
        <w:ind w:firstLine="709"/>
        <w:jc w:val="both"/>
        <w:rPr>
          <w:sz w:val="28"/>
          <w:szCs w:val="28"/>
        </w:rPr>
      </w:pPr>
      <w:r w:rsidRPr="00051DE4">
        <w:rPr>
          <w:sz w:val="28"/>
          <w:szCs w:val="28"/>
        </w:rPr>
        <w:t>от 10.10.2019 № 1/1077-П «Об утверждении Единых отраслевых методических указаний по ведению благотворительной деятельности организациями Госкорпорации «Росатом».</w:t>
      </w:r>
    </w:p>
    <w:p w:rsidR="006F2BF1" w:rsidRDefault="00492071" w:rsidP="008D5B24">
      <w:pPr>
        <w:pStyle w:val="Plain0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Орг</w:t>
      </w:r>
      <w:r w:rsidRPr="004F03C7">
        <w:rPr>
          <w:rFonts w:ascii="Times New Roman" w:hAnsi="Times New Roman"/>
          <w:sz w:val="28"/>
          <w:szCs w:val="28"/>
        </w:rPr>
        <w:t>а</w:t>
      </w:r>
      <w:r w:rsidRPr="004F03C7">
        <w:rPr>
          <w:rFonts w:ascii="Times New Roman" w:hAnsi="Times New Roman"/>
          <w:sz w:val="28"/>
          <w:szCs w:val="28"/>
        </w:rPr>
        <w:t>низатор</w:t>
      </w:r>
      <w:r w:rsidR="0074413F">
        <w:rPr>
          <w:rFonts w:ascii="Times New Roman" w:hAnsi="Times New Roman"/>
          <w:sz w:val="28"/>
          <w:szCs w:val="28"/>
        </w:rPr>
        <w:t>о</w:t>
      </w:r>
      <w:r w:rsidR="00E814D2">
        <w:rPr>
          <w:rFonts w:ascii="Times New Roman" w:hAnsi="Times New Roman"/>
          <w:sz w:val="28"/>
          <w:szCs w:val="28"/>
        </w:rPr>
        <w:t>м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542F6A" w:rsidRPr="004F03C7">
        <w:rPr>
          <w:rFonts w:ascii="Times New Roman" w:hAnsi="Times New Roman"/>
          <w:sz w:val="28"/>
          <w:szCs w:val="28"/>
        </w:rPr>
        <w:t xml:space="preserve">Конкурса </w:t>
      </w:r>
      <w:r w:rsidR="002741ED" w:rsidRPr="004F03C7">
        <w:rPr>
          <w:rFonts w:ascii="Times New Roman" w:hAnsi="Times New Roman"/>
          <w:sz w:val="28"/>
          <w:szCs w:val="28"/>
        </w:rPr>
        <w:t xml:space="preserve">на территориях присутствия в </w:t>
      </w:r>
      <w:r w:rsidR="00AC2D21" w:rsidRPr="004F03C7">
        <w:rPr>
          <w:rFonts w:ascii="Times New Roman" w:hAnsi="Times New Roman"/>
          <w:sz w:val="28"/>
          <w:szCs w:val="28"/>
        </w:rPr>
        <w:t>Российской Федерации и Республике Беларусь</w:t>
      </w:r>
      <w:r w:rsidR="002741ED" w:rsidRPr="004F03C7">
        <w:rPr>
          <w:rFonts w:ascii="Times New Roman" w:hAnsi="Times New Roman"/>
          <w:sz w:val="28"/>
          <w:szCs w:val="28"/>
        </w:rPr>
        <w:t xml:space="preserve"> </w:t>
      </w:r>
      <w:r w:rsidR="007A3067" w:rsidRPr="004F03C7">
        <w:rPr>
          <w:rFonts w:ascii="Times New Roman" w:hAnsi="Times New Roman"/>
          <w:sz w:val="28"/>
          <w:szCs w:val="28"/>
        </w:rPr>
        <w:t>явля</w:t>
      </w:r>
      <w:r w:rsidR="0074413F">
        <w:rPr>
          <w:rFonts w:ascii="Times New Roman" w:hAnsi="Times New Roman"/>
          <w:sz w:val="28"/>
          <w:szCs w:val="28"/>
        </w:rPr>
        <w:t>е</w:t>
      </w:r>
      <w:r w:rsidR="007A3067" w:rsidRPr="004F03C7">
        <w:rPr>
          <w:rFonts w:ascii="Times New Roman" w:hAnsi="Times New Roman"/>
          <w:sz w:val="28"/>
          <w:szCs w:val="28"/>
        </w:rPr>
        <w:t xml:space="preserve">тся </w:t>
      </w:r>
      <w:r w:rsidR="00542F6A" w:rsidRPr="004F03C7">
        <w:rPr>
          <w:rFonts w:ascii="Times New Roman" w:hAnsi="Times New Roman"/>
          <w:sz w:val="28"/>
          <w:szCs w:val="28"/>
        </w:rPr>
        <w:t>АО А</w:t>
      </w:r>
      <w:r w:rsidR="004A423E" w:rsidRPr="004F03C7">
        <w:rPr>
          <w:rFonts w:ascii="Times New Roman" w:hAnsi="Times New Roman"/>
          <w:sz w:val="28"/>
          <w:szCs w:val="28"/>
        </w:rPr>
        <w:t>С</w:t>
      </w:r>
      <w:r w:rsidR="00542F6A" w:rsidRPr="004F03C7">
        <w:rPr>
          <w:rFonts w:ascii="Times New Roman" w:hAnsi="Times New Roman"/>
          <w:sz w:val="28"/>
          <w:szCs w:val="28"/>
        </w:rPr>
        <w:t>Э</w:t>
      </w:r>
      <w:r w:rsidRPr="004F03C7">
        <w:rPr>
          <w:rFonts w:ascii="Times New Roman" w:hAnsi="Times New Roman"/>
          <w:sz w:val="28"/>
          <w:szCs w:val="28"/>
        </w:rPr>
        <w:t>.</w:t>
      </w:r>
    </w:p>
    <w:p w:rsidR="006F2BF1" w:rsidRPr="00505943" w:rsidRDefault="006F2BF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rPr>
          <w:rFonts w:ascii="Times New Roman" w:hAnsi="Times New Roman"/>
          <w:b w:val="0"/>
          <w:spacing w:val="0"/>
          <w:sz w:val="28"/>
          <w:szCs w:val="28"/>
        </w:rPr>
      </w:pP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Head_1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separate"/>
      </w:r>
      <w:bookmarkStart w:id="2" w:name="_Toc318442848"/>
      <w:bookmarkStart w:id="3" w:name="_Toc4079081"/>
      <w:r w:rsidR="00904186">
        <w:rPr>
          <w:rFonts w:ascii="Times New Roman" w:hAnsi="Times New Roman"/>
          <w:b w:val="0"/>
          <w:noProof/>
          <w:spacing w:val="0"/>
          <w:sz w:val="28"/>
          <w:szCs w:val="28"/>
        </w:rPr>
        <w:t>1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ab/>
        <w:t>Цель и задачи Конкурса</w:t>
      </w:r>
      <w:bookmarkEnd w:id="2"/>
      <w:bookmarkEnd w:id="3"/>
    </w:p>
    <w:p w:rsidR="006F2BF1" w:rsidRPr="004F03C7" w:rsidRDefault="006F2BF1" w:rsidP="008D5B24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>_1\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DD3771">
        <w:rPr>
          <w:rFonts w:ascii="Times New Roman" w:hAnsi="Times New Roman"/>
          <w:noProof/>
          <w:sz w:val="28"/>
          <w:szCs w:val="28"/>
        </w:rPr>
        <w:t>1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DD3771">
        <w:rPr>
          <w:rFonts w:ascii="Times New Roman" w:hAnsi="Times New Roman"/>
          <w:noProof/>
          <w:sz w:val="28"/>
          <w:szCs w:val="28"/>
        </w:rPr>
        <w:t>1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</w:rPr>
        <w:tab/>
        <w:t xml:space="preserve">Цель Конкурса – поддержка инициатив </w:t>
      </w:r>
      <w:r w:rsidR="002008A0" w:rsidRPr="004F03C7">
        <w:rPr>
          <w:rFonts w:ascii="Times New Roman" w:hAnsi="Times New Roman"/>
          <w:sz w:val="28"/>
          <w:szCs w:val="28"/>
        </w:rPr>
        <w:t>различных</w:t>
      </w:r>
      <w:r w:rsidRPr="004F03C7">
        <w:rPr>
          <w:rFonts w:ascii="Times New Roman" w:hAnsi="Times New Roman"/>
          <w:sz w:val="28"/>
          <w:szCs w:val="28"/>
        </w:rPr>
        <w:t xml:space="preserve"> организаций в решении а</w:t>
      </w:r>
      <w:r w:rsidRPr="004F03C7">
        <w:rPr>
          <w:rFonts w:ascii="Times New Roman" w:hAnsi="Times New Roman"/>
          <w:sz w:val="28"/>
          <w:szCs w:val="28"/>
        </w:rPr>
        <w:t>к</w:t>
      </w:r>
      <w:r w:rsidRPr="004F03C7">
        <w:rPr>
          <w:rFonts w:ascii="Times New Roman" w:hAnsi="Times New Roman"/>
          <w:sz w:val="28"/>
          <w:szCs w:val="28"/>
        </w:rPr>
        <w:t xml:space="preserve">туальных социальных </w:t>
      </w:r>
      <w:r w:rsidR="00542F6A" w:rsidRPr="004F03C7">
        <w:rPr>
          <w:rFonts w:ascii="Times New Roman" w:hAnsi="Times New Roman"/>
          <w:sz w:val="28"/>
          <w:szCs w:val="28"/>
        </w:rPr>
        <w:t xml:space="preserve">и культурных </w:t>
      </w:r>
      <w:r w:rsidRPr="004F03C7">
        <w:rPr>
          <w:rFonts w:ascii="Times New Roman" w:hAnsi="Times New Roman"/>
          <w:sz w:val="28"/>
          <w:szCs w:val="28"/>
        </w:rPr>
        <w:t xml:space="preserve">проблем </w:t>
      </w:r>
      <w:r w:rsidR="00294495" w:rsidRPr="004F03C7">
        <w:rPr>
          <w:rFonts w:ascii="Times New Roman" w:hAnsi="Times New Roman"/>
          <w:sz w:val="28"/>
          <w:szCs w:val="28"/>
        </w:rPr>
        <w:t xml:space="preserve">на </w:t>
      </w:r>
      <w:r w:rsidRPr="004F03C7">
        <w:rPr>
          <w:rFonts w:ascii="Times New Roman" w:hAnsi="Times New Roman"/>
          <w:sz w:val="28"/>
          <w:szCs w:val="28"/>
        </w:rPr>
        <w:t>территори</w:t>
      </w:r>
      <w:r w:rsidR="00294495" w:rsidRPr="004F03C7">
        <w:rPr>
          <w:rFonts w:ascii="Times New Roman" w:hAnsi="Times New Roman"/>
          <w:sz w:val="28"/>
          <w:szCs w:val="28"/>
        </w:rPr>
        <w:t xml:space="preserve">ях </w:t>
      </w:r>
      <w:r w:rsidR="00294495" w:rsidRPr="007C7F18">
        <w:rPr>
          <w:rFonts w:ascii="Times New Roman" w:hAnsi="Times New Roman"/>
          <w:sz w:val="28"/>
          <w:szCs w:val="28"/>
        </w:rPr>
        <w:t>присутствия</w:t>
      </w:r>
      <w:r w:rsidR="00294495" w:rsidRPr="004F03C7">
        <w:rPr>
          <w:rFonts w:ascii="Times New Roman" w:hAnsi="Times New Roman"/>
          <w:sz w:val="28"/>
          <w:szCs w:val="28"/>
        </w:rPr>
        <w:t xml:space="preserve"> </w:t>
      </w:r>
      <w:r w:rsidR="001947D4">
        <w:rPr>
          <w:rFonts w:ascii="Times New Roman" w:hAnsi="Times New Roman"/>
          <w:sz w:val="28"/>
          <w:szCs w:val="28"/>
        </w:rPr>
        <w:t xml:space="preserve">Инжинирингового дивизиона Госкорпорации «Росатом» </w:t>
      </w:r>
      <w:r w:rsidR="00EF22F2" w:rsidRPr="004F03C7">
        <w:rPr>
          <w:rFonts w:ascii="Times New Roman" w:hAnsi="Times New Roman"/>
          <w:sz w:val="28"/>
          <w:szCs w:val="28"/>
        </w:rPr>
        <w:t>в Российской Федерации и Республике Беларусь</w:t>
      </w:r>
      <w:r w:rsidRPr="004F03C7">
        <w:rPr>
          <w:rFonts w:ascii="Times New Roman" w:hAnsi="Times New Roman"/>
          <w:sz w:val="28"/>
          <w:szCs w:val="28"/>
        </w:rPr>
        <w:t>, повышени</w:t>
      </w:r>
      <w:r w:rsidR="00722A56">
        <w:rPr>
          <w:rFonts w:ascii="Times New Roman" w:hAnsi="Times New Roman"/>
          <w:sz w:val="28"/>
          <w:szCs w:val="28"/>
        </w:rPr>
        <w:t>е</w:t>
      </w:r>
      <w:r w:rsidRPr="004F03C7">
        <w:rPr>
          <w:rFonts w:ascii="Times New Roman" w:hAnsi="Times New Roman"/>
          <w:sz w:val="28"/>
          <w:szCs w:val="28"/>
        </w:rPr>
        <w:t xml:space="preserve"> эффе</w:t>
      </w:r>
      <w:r w:rsidRPr="004F03C7">
        <w:rPr>
          <w:rFonts w:ascii="Times New Roman" w:hAnsi="Times New Roman"/>
          <w:sz w:val="28"/>
          <w:szCs w:val="28"/>
        </w:rPr>
        <w:t>к</w:t>
      </w:r>
      <w:r w:rsidRPr="004F03C7">
        <w:rPr>
          <w:rFonts w:ascii="Times New Roman" w:hAnsi="Times New Roman"/>
          <w:sz w:val="28"/>
          <w:szCs w:val="28"/>
        </w:rPr>
        <w:t xml:space="preserve">тивности благотворительной </w:t>
      </w:r>
      <w:r w:rsidR="00EF22F2" w:rsidRPr="004F03C7">
        <w:rPr>
          <w:rFonts w:ascii="Times New Roman" w:hAnsi="Times New Roman"/>
          <w:sz w:val="28"/>
          <w:szCs w:val="28"/>
        </w:rPr>
        <w:t>деятельности</w:t>
      </w:r>
      <w:r w:rsidRPr="004F03C7">
        <w:rPr>
          <w:rFonts w:ascii="Times New Roman" w:hAnsi="Times New Roman"/>
          <w:sz w:val="28"/>
          <w:szCs w:val="28"/>
        </w:rPr>
        <w:t>.</w:t>
      </w:r>
    </w:p>
    <w:p w:rsidR="0044785D" w:rsidRPr="004F03C7" w:rsidRDefault="006F2BF1" w:rsidP="003C7DA6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>_1\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0F4BD1">
        <w:rPr>
          <w:rFonts w:ascii="Times New Roman" w:hAnsi="Times New Roman"/>
          <w:noProof/>
          <w:sz w:val="28"/>
          <w:szCs w:val="28"/>
        </w:rPr>
        <w:t>1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0F4BD1">
        <w:rPr>
          <w:rFonts w:ascii="Times New Roman" w:hAnsi="Times New Roman"/>
          <w:noProof/>
          <w:sz w:val="28"/>
          <w:szCs w:val="28"/>
        </w:rPr>
        <w:t>2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</w:rPr>
        <w:tab/>
        <w:t xml:space="preserve">Проведение Конкурса </w:t>
      </w:r>
      <w:r w:rsidR="00862747" w:rsidRPr="004F03C7">
        <w:rPr>
          <w:rFonts w:ascii="Times New Roman" w:hAnsi="Times New Roman"/>
          <w:sz w:val="28"/>
          <w:szCs w:val="28"/>
        </w:rPr>
        <w:t xml:space="preserve">в </w:t>
      </w:r>
      <w:r w:rsidR="00E17CE9">
        <w:rPr>
          <w:rFonts w:ascii="Times New Roman" w:hAnsi="Times New Roman"/>
          <w:sz w:val="28"/>
          <w:szCs w:val="28"/>
        </w:rPr>
        <w:t>202</w:t>
      </w:r>
      <w:r w:rsidR="006D20A1">
        <w:rPr>
          <w:rFonts w:ascii="Times New Roman" w:hAnsi="Times New Roman"/>
          <w:sz w:val="28"/>
          <w:szCs w:val="28"/>
        </w:rPr>
        <w:t>4</w:t>
      </w:r>
      <w:r w:rsidR="00AC2D21" w:rsidRPr="004F03C7">
        <w:rPr>
          <w:rFonts w:ascii="Times New Roman" w:hAnsi="Times New Roman"/>
          <w:sz w:val="28"/>
          <w:szCs w:val="28"/>
        </w:rPr>
        <w:t xml:space="preserve"> </w:t>
      </w:r>
      <w:r w:rsidR="00862747" w:rsidRPr="004F03C7">
        <w:rPr>
          <w:rFonts w:ascii="Times New Roman" w:hAnsi="Times New Roman"/>
          <w:sz w:val="28"/>
          <w:szCs w:val="28"/>
        </w:rPr>
        <w:t xml:space="preserve">году </w:t>
      </w:r>
      <w:r w:rsidRPr="004F03C7">
        <w:rPr>
          <w:rFonts w:ascii="Times New Roman" w:hAnsi="Times New Roman"/>
          <w:sz w:val="28"/>
          <w:szCs w:val="28"/>
        </w:rPr>
        <w:t>позволит решить следу</w:t>
      </w:r>
      <w:r w:rsidRPr="004F03C7">
        <w:rPr>
          <w:rFonts w:ascii="Times New Roman" w:hAnsi="Times New Roman"/>
          <w:sz w:val="28"/>
          <w:szCs w:val="28"/>
        </w:rPr>
        <w:t>ю</w:t>
      </w:r>
      <w:r w:rsidRPr="004F03C7">
        <w:rPr>
          <w:rFonts w:ascii="Times New Roman" w:hAnsi="Times New Roman"/>
          <w:sz w:val="28"/>
          <w:szCs w:val="28"/>
        </w:rPr>
        <w:t>щ</w:t>
      </w:r>
      <w:r w:rsidR="006C56ED" w:rsidRPr="004F03C7">
        <w:rPr>
          <w:rFonts w:ascii="Times New Roman" w:hAnsi="Times New Roman"/>
          <w:sz w:val="28"/>
          <w:szCs w:val="28"/>
        </w:rPr>
        <w:t>ую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7A3067" w:rsidRPr="004F03C7">
        <w:rPr>
          <w:rFonts w:ascii="Times New Roman" w:hAnsi="Times New Roman"/>
          <w:sz w:val="28"/>
          <w:szCs w:val="28"/>
        </w:rPr>
        <w:t>задачу</w:t>
      </w:r>
      <w:r w:rsidR="007A3067">
        <w:rPr>
          <w:rFonts w:ascii="Times New Roman" w:hAnsi="Times New Roman"/>
          <w:sz w:val="28"/>
          <w:szCs w:val="28"/>
        </w:rPr>
        <w:t> </w:t>
      </w:r>
      <w:r w:rsidR="00426E14" w:rsidRPr="004F03C7">
        <w:rPr>
          <w:rFonts w:ascii="Times New Roman" w:hAnsi="Times New Roman"/>
          <w:sz w:val="28"/>
          <w:szCs w:val="28"/>
        </w:rPr>
        <w:t xml:space="preserve">– </w:t>
      </w:r>
      <w:r w:rsidRPr="004F03C7">
        <w:rPr>
          <w:rFonts w:ascii="Times New Roman" w:hAnsi="Times New Roman"/>
          <w:sz w:val="28"/>
          <w:szCs w:val="28"/>
        </w:rPr>
        <w:t>развитие и поддержка инициативы и потенциальных возможностей территорий в решении актуальных социальных пр</w:t>
      </w:r>
      <w:r w:rsidRPr="004F03C7">
        <w:rPr>
          <w:rFonts w:ascii="Times New Roman" w:hAnsi="Times New Roman"/>
          <w:sz w:val="28"/>
          <w:szCs w:val="28"/>
        </w:rPr>
        <w:t>о</w:t>
      </w:r>
      <w:r w:rsidRPr="004F03C7">
        <w:rPr>
          <w:rFonts w:ascii="Times New Roman" w:hAnsi="Times New Roman"/>
          <w:sz w:val="28"/>
          <w:szCs w:val="28"/>
        </w:rPr>
        <w:t>блем</w:t>
      </w:r>
      <w:r w:rsidR="00A831D7" w:rsidRPr="004F03C7">
        <w:rPr>
          <w:rFonts w:ascii="Times New Roman" w:hAnsi="Times New Roman"/>
          <w:sz w:val="28"/>
          <w:szCs w:val="28"/>
        </w:rPr>
        <w:t>.</w:t>
      </w:r>
    </w:p>
    <w:p w:rsidR="006F2BF1" w:rsidRPr="00505943" w:rsidRDefault="006F2BF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rPr>
          <w:rFonts w:ascii="Times New Roman" w:hAnsi="Times New Roman"/>
          <w:b w:val="0"/>
          <w:spacing w:val="0"/>
          <w:sz w:val="28"/>
          <w:szCs w:val="28"/>
        </w:rPr>
      </w:pP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Head_1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separate"/>
      </w:r>
      <w:bookmarkStart w:id="4" w:name="_Toc318442849"/>
      <w:bookmarkStart w:id="5" w:name="_Toc4079082"/>
      <w:r w:rsidR="00904186">
        <w:rPr>
          <w:rFonts w:ascii="Times New Roman" w:hAnsi="Times New Roman"/>
          <w:b w:val="0"/>
          <w:noProof/>
          <w:spacing w:val="0"/>
          <w:sz w:val="28"/>
          <w:szCs w:val="28"/>
        </w:rPr>
        <w:t>2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ab/>
        <w:t>Участники Конкурса</w:t>
      </w:r>
      <w:bookmarkEnd w:id="4"/>
      <w:bookmarkEnd w:id="5"/>
    </w:p>
    <w:p w:rsidR="006F2BF1" w:rsidRPr="004F03C7" w:rsidRDefault="006F2BF1" w:rsidP="008D5B24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>_1\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2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1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</w:rPr>
        <w:tab/>
        <w:t>Конкурс является открытым.</w:t>
      </w:r>
    </w:p>
    <w:p w:rsidR="006F2BF1" w:rsidRPr="004F03C7" w:rsidRDefault="006F2BF1" w:rsidP="008D5B24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>_1\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2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2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</w:rPr>
        <w:tab/>
        <w:t>В Конкурсе могут принимать участие:</w:t>
      </w:r>
    </w:p>
    <w:p w:rsidR="006F2BF1" w:rsidRPr="004F03C7" w:rsidRDefault="006F2BF1" w:rsidP="008D5B24">
      <w:pPr>
        <w:pStyle w:val="Indent1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некоммерческие негосударственные организ</w:t>
      </w:r>
      <w:r w:rsidRPr="004F03C7">
        <w:rPr>
          <w:rFonts w:ascii="Times New Roman" w:hAnsi="Times New Roman"/>
          <w:sz w:val="28"/>
          <w:szCs w:val="28"/>
        </w:rPr>
        <w:t>а</w:t>
      </w:r>
      <w:r w:rsidRPr="004F03C7">
        <w:rPr>
          <w:rFonts w:ascii="Times New Roman" w:hAnsi="Times New Roman"/>
          <w:sz w:val="28"/>
          <w:szCs w:val="28"/>
        </w:rPr>
        <w:t>ции</w:t>
      </w:r>
      <w:r w:rsidR="00A831D7" w:rsidRPr="004F03C7">
        <w:rPr>
          <w:rFonts w:ascii="Times New Roman" w:hAnsi="Times New Roman"/>
          <w:sz w:val="28"/>
          <w:szCs w:val="28"/>
        </w:rPr>
        <w:t xml:space="preserve"> (за исключением политических партий, профсоюзных организаци</w:t>
      </w:r>
      <w:r w:rsidR="00A831D7" w:rsidRPr="00D40842">
        <w:rPr>
          <w:rFonts w:ascii="Times New Roman" w:hAnsi="Times New Roman"/>
          <w:sz w:val="28"/>
          <w:szCs w:val="28"/>
        </w:rPr>
        <w:t>й</w:t>
      </w:r>
      <w:r w:rsidR="000A7B22">
        <w:rPr>
          <w:rFonts w:ascii="Times New Roman" w:hAnsi="Times New Roman"/>
          <w:sz w:val="28"/>
          <w:szCs w:val="28"/>
        </w:rPr>
        <w:t>)</w:t>
      </w:r>
      <w:r w:rsidRPr="00D40842">
        <w:rPr>
          <w:rFonts w:ascii="Times New Roman" w:hAnsi="Times New Roman"/>
          <w:sz w:val="28"/>
          <w:szCs w:val="28"/>
        </w:rPr>
        <w:t>;</w:t>
      </w:r>
    </w:p>
    <w:p w:rsidR="00702A94" w:rsidRPr="004F03C7" w:rsidRDefault="001074F6" w:rsidP="008D5B24">
      <w:pPr>
        <w:pStyle w:val="Indent1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государственные, муниципальные бюджетные организации</w:t>
      </w:r>
      <w:r w:rsidR="00702A94" w:rsidRPr="004F03C7">
        <w:rPr>
          <w:rFonts w:ascii="Times New Roman" w:hAnsi="Times New Roman"/>
          <w:sz w:val="28"/>
          <w:szCs w:val="28"/>
        </w:rPr>
        <w:t>;</w:t>
      </w:r>
    </w:p>
    <w:p w:rsidR="006F2BF1" w:rsidRPr="004F03C7" w:rsidRDefault="00702A94" w:rsidP="008D5B24">
      <w:pPr>
        <w:pStyle w:val="Indent1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государственные СМИ, зарегистрированные в соответствии с действующим з</w:t>
      </w:r>
      <w:r w:rsidRPr="004F03C7">
        <w:rPr>
          <w:rFonts w:ascii="Times New Roman" w:hAnsi="Times New Roman"/>
          <w:sz w:val="28"/>
          <w:szCs w:val="28"/>
        </w:rPr>
        <w:t>а</w:t>
      </w:r>
      <w:r w:rsidRPr="004F03C7">
        <w:rPr>
          <w:rFonts w:ascii="Times New Roman" w:hAnsi="Times New Roman"/>
          <w:sz w:val="28"/>
          <w:szCs w:val="28"/>
        </w:rPr>
        <w:t>конодательством;</w:t>
      </w:r>
    </w:p>
    <w:p w:rsidR="00702A94" w:rsidRPr="004F03C7" w:rsidRDefault="00702A94" w:rsidP="008D5B24">
      <w:pPr>
        <w:pStyle w:val="Indent1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4700A2" w:rsidRPr="004F03C7" w:rsidRDefault="004700A2" w:rsidP="008D5B24">
      <w:pPr>
        <w:pStyle w:val="Indent1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молодежные общественные организации либо </w:t>
      </w:r>
      <w:r w:rsidR="00BA5092" w:rsidRPr="004F03C7">
        <w:rPr>
          <w:rFonts w:ascii="Times New Roman" w:hAnsi="Times New Roman"/>
          <w:sz w:val="28"/>
          <w:szCs w:val="28"/>
        </w:rPr>
        <w:t xml:space="preserve">некоммерческие </w:t>
      </w:r>
      <w:r w:rsidRPr="004F03C7">
        <w:rPr>
          <w:rFonts w:ascii="Times New Roman" w:hAnsi="Times New Roman"/>
          <w:sz w:val="28"/>
          <w:szCs w:val="28"/>
        </w:rPr>
        <w:t xml:space="preserve">организации, </w:t>
      </w:r>
      <w:r w:rsidR="00BA5092" w:rsidRPr="004F03C7">
        <w:rPr>
          <w:rFonts w:ascii="Times New Roman" w:hAnsi="Times New Roman"/>
          <w:sz w:val="28"/>
          <w:szCs w:val="28"/>
        </w:rPr>
        <w:t>реализующие программы по развитию молодежной политики в р</w:t>
      </w:r>
      <w:r w:rsidR="00BA5092" w:rsidRPr="004F03C7">
        <w:rPr>
          <w:rFonts w:ascii="Times New Roman" w:hAnsi="Times New Roman"/>
          <w:sz w:val="28"/>
          <w:szCs w:val="28"/>
        </w:rPr>
        <w:t>е</w:t>
      </w:r>
      <w:r w:rsidR="00BA5092" w:rsidRPr="004F03C7">
        <w:rPr>
          <w:rFonts w:ascii="Times New Roman" w:hAnsi="Times New Roman"/>
          <w:sz w:val="28"/>
          <w:szCs w:val="28"/>
        </w:rPr>
        <w:t>гионе</w:t>
      </w:r>
      <w:r w:rsidR="002008A0" w:rsidRPr="004F03C7">
        <w:rPr>
          <w:rFonts w:ascii="Times New Roman" w:hAnsi="Times New Roman"/>
          <w:sz w:val="28"/>
          <w:szCs w:val="28"/>
        </w:rPr>
        <w:t>.</w:t>
      </w:r>
    </w:p>
    <w:p w:rsidR="0044785D" w:rsidRPr="004F03C7" w:rsidRDefault="006F2BF1" w:rsidP="003C7DA6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>_1\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821E24">
        <w:rPr>
          <w:rFonts w:ascii="Times New Roman" w:hAnsi="Times New Roman"/>
          <w:noProof/>
          <w:sz w:val="28"/>
          <w:szCs w:val="28"/>
        </w:rPr>
        <w:t>2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821E24">
        <w:rPr>
          <w:rFonts w:ascii="Times New Roman" w:hAnsi="Times New Roman"/>
          <w:noProof/>
          <w:sz w:val="28"/>
          <w:szCs w:val="28"/>
        </w:rPr>
        <w:t>3</w:t>
      </w:r>
      <w:r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>.</w:t>
      </w:r>
      <w:r w:rsidRPr="004F03C7">
        <w:rPr>
          <w:rFonts w:ascii="Times New Roman" w:hAnsi="Times New Roman"/>
          <w:sz w:val="28"/>
          <w:szCs w:val="28"/>
        </w:rPr>
        <w:tab/>
        <w:t xml:space="preserve">В Конкурсе </w:t>
      </w:r>
      <w:r w:rsidRPr="00505943">
        <w:rPr>
          <w:rFonts w:ascii="Times New Roman" w:hAnsi="Times New Roman"/>
          <w:sz w:val="28"/>
          <w:szCs w:val="28"/>
        </w:rPr>
        <w:t>не могут</w:t>
      </w:r>
      <w:r w:rsidRPr="004F03C7">
        <w:rPr>
          <w:rFonts w:ascii="Times New Roman" w:hAnsi="Times New Roman"/>
          <w:sz w:val="28"/>
          <w:szCs w:val="28"/>
        </w:rPr>
        <w:t xml:space="preserve"> участвовать физические лица, коммерческие организации</w:t>
      </w:r>
      <w:r w:rsidR="004C643D" w:rsidRPr="004F03C7">
        <w:rPr>
          <w:rFonts w:ascii="Times New Roman" w:hAnsi="Times New Roman"/>
          <w:sz w:val="28"/>
          <w:szCs w:val="28"/>
        </w:rPr>
        <w:t>.</w:t>
      </w:r>
    </w:p>
    <w:p w:rsidR="0044785D" w:rsidRDefault="006F2BF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Head_1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separate"/>
      </w:r>
      <w:bookmarkStart w:id="6" w:name="_Toc318442850"/>
      <w:bookmarkStart w:id="7" w:name="_Toc4079083"/>
      <w:r w:rsidR="00904186">
        <w:rPr>
          <w:rFonts w:ascii="Times New Roman" w:hAnsi="Times New Roman"/>
          <w:b w:val="0"/>
          <w:noProof/>
          <w:spacing w:val="0"/>
          <w:sz w:val="28"/>
          <w:szCs w:val="28"/>
        </w:rPr>
        <w:t>3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ab/>
      </w:r>
      <w:bookmarkEnd w:id="6"/>
      <w:bookmarkEnd w:id="7"/>
      <w:r w:rsidR="0044785D">
        <w:rPr>
          <w:rFonts w:ascii="Times New Roman" w:hAnsi="Times New Roman"/>
          <w:b w:val="0"/>
          <w:spacing w:val="0"/>
          <w:sz w:val="28"/>
          <w:szCs w:val="28"/>
        </w:rPr>
        <w:t xml:space="preserve">География </w:t>
      </w:r>
      <w:r w:rsidR="003C7DA6">
        <w:rPr>
          <w:rFonts w:ascii="Times New Roman" w:hAnsi="Times New Roman"/>
          <w:b w:val="0"/>
          <w:spacing w:val="0"/>
          <w:sz w:val="28"/>
          <w:szCs w:val="28"/>
        </w:rPr>
        <w:t>К</w:t>
      </w:r>
      <w:r w:rsidR="0044785D">
        <w:rPr>
          <w:rFonts w:ascii="Times New Roman" w:hAnsi="Times New Roman"/>
          <w:b w:val="0"/>
          <w:spacing w:val="0"/>
          <w:sz w:val="28"/>
          <w:szCs w:val="28"/>
        </w:rPr>
        <w:t>онкурса</w:t>
      </w:r>
    </w:p>
    <w:p w:rsidR="006F2BF1" w:rsidRPr="008D5B24" w:rsidRDefault="00562B44" w:rsidP="008869A9">
      <w:pPr>
        <w:pStyle w:val="1"/>
        <w:keepNext w:val="0"/>
        <w:widowControl w:val="0"/>
        <w:tabs>
          <w:tab w:val="left" w:pos="993"/>
        </w:tabs>
        <w:suppressAutoHyphens w:val="0"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pacing w:val="0"/>
          <w:kern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kern w:val="0"/>
          <w:sz w:val="28"/>
          <w:szCs w:val="28"/>
        </w:rPr>
        <w:t>В К</w:t>
      </w:r>
      <w:r w:rsidR="006F2BF1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>онкурсе могут принимать участие проекты от организаций и общественных объединений, осуществляющих свою деятельность на территори</w:t>
      </w:r>
      <w:r w:rsidR="00D90ADD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>ях</w:t>
      </w:r>
      <w:r w:rsidR="006F2BF1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 </w:t>
      </w:r>
      <w:r w:rsidR="000E1676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присутствия </w:t>
      </w:r>
      <w:r w:rsidR="007C7F18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Инжинирингового дивизиона Госкорпорации «Росатом» </w:t>
      </w:r>
      <w:r w:rsidR="00EF22F2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>в Российской Федерации и Республике Беларусь</w:t>
      </w:r>
      <w:r w:rsidR="006F2BF1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. </w:t>
      </w:r>
    </w:p>
    <w:p w:rsidR="00BD36F1" w:rsidRPr="006032AF" w:rsidRDefault="00BD36F1" w:rsidP="00821E24">
      <w:pPr>
        <w:pStyle w:val="1"/>
        <w:keepNext w:val="0"/>
        <w:widowControl w:val="0"/>
        <w:tabs>
          <w:tab w:val="left" w:pos="1134"/>
        </w:tabs>
        <w:suppressAutoHyphens w:val="0"/>
        <w:spacing w:before="120" w:line="240" w:lineRule="auto"/>
        <w:ind w:left="0" w:firstLine="709"/>
        <w:rPr>
          <w:rFonts w:ascii="Times New Roman" w:hAnsi="Times New Roman"/>
          <w:b w:val="0"/>
          <w:spacing w:val="0"/>
          <w:sz w:val="28"/>
          <w:szCs w:val="28"/>
        </w:rPr>
      </w:pPr>
      <w:bookmarkStart w:id="8" w:name="_Toc318442851"/>
      <w:bookmarkStart w:id="9" w:name="_Toc4079084"/>
      <w:r w:rsidRPr="00505943">
        <w:rPr>
          <w:rFonts w:ascii="Times New Roman" w:hAnsi="Times New Roman"/>
          <w:b w:val="0"/>
          <w:spacing w:val="0"/>
          <w:sz w:val="28"/>
          <w:szCs w:val="28"/>
        </w:rPr>
        <w:t>4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Pr="00505943">
        <w:rPr>
          <w:rFonts w:ascii="Times New Roman" w:hAnsi="Times New Roman"/>
          <w:b w:val="0"/>
          <w:spacing w:val="0"/>
          <w:sz w:val="28"/>
          <w:szCs w:val="28"/>
        </w:rPr>
        <w:tab/>
        <w:t>Об</w:t>
      </w:r>
      <w:r w:rsidRPr="006032AF">
        <w:rPr>
          <w:rFonts w:ascii="Times New Roman" w:hAnsi="Times New Roman"/>
          <w:b w:val="0"/>
          <w:spacing w:val="0"/>
          <w:sz w:val="28"/>
          <w:szCs w:val="28"/>
        </w:rPr>
        <w:t>ъемы финансирования Конкурса</w:t>
      </w:r>
      <w:bookmarkEnd w:id="8"/>
      <w:bookmarkEnd w:id="9"/>
    </w:p>
    <w:p w:rsidR="00BD36F1" w:rsidRPr="006032AF" w:rsidRDefault="00BD36F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" w:name="_Toc318442852"/>
      <w:r w:rsidRPr="006032AF">
        <w:rPr>
          <w:rFonts w:ascii="Times New Roman" w:hAnsi="Times New Roman"/>
          <w:sz w:val="28"/>
          <w:szCs w:val="28"/>
        </w:rPr>
        <w:t>4.1.</w:t>
      </w:r>
      <w:r w:rsidR="00426E14" w:rsidRPr="006032AF">
        <w:rPr>
          <w:rFonts w:ascii="Times New Roman" w:hAnsi="Times New Roman"/>
          <w:sz w:val="28"/>
          <w:szCs w:val="28"/>
        </w:rPr>
        <w:tab/>
      </w:r>
      <w:r w:rsidRPr="006032AF">
        <w:rPr>
          <w:rFonts w:ascii="Times New Roman" w:hAnsi="Times New Roman"/>
          <w:sz w:val="28"/>
          <w:szCs w:val="28"/>
        </w:rPr>
        <w:t xml:space="preserve">Общий грантовый фонд составляет </w:t>
      </w:r>
      <w:bookmarkEnd w:id="10"/>
      <w:r w:rsidR="00EF76C5" w:rsidRPr="00EF76C5">
        <w:rPr>
          <w:rFonts w:ascii="Times New Roman" w:hAnsi="Times New Roman"/>
          <w:sz w:val="28"/>
          <w:szCs w:val="28"/>
        </w:rPr>
        <w:t>20</w:t>
      </w:r>
      <w:r w:rsidR="00960A0B" w:rsidRPr="006032AF">
        <w:rPr>
          <w:rFonts w:ascii="Times New Roman" w:hAnsi="Times New Roman"/>
          <w:sz w:val="28"/>
          <w:szCs w:val="28"/>
        </w:rPr>
        <w:t> </w:t>
      </w:r>
      <w:r w:rsidR="000F4BD1" w:rsidRPr="000F4BD1">
        <w:rPr>
          <w:rFonts w:ascii="Times New Roman" w:hAnsi="Times New Roman"/>
          <w:sz w:val="28"/>
          <w:szCs w:val="28"/>
        </w:rPr>
        <w:t>0</w:t>
      </w:r>
      <w:r w:rsidR="00B17B76" w:rsidRPr="006032AF">
        <w:rPr>
          <w:rFonts w:ascii="Times New Roman" w:hAnsi="Times New Roman"/>
          <w:sz w:val="28"/>
          <w:szCs w:val="28"/>
        </w:rPr>
        <w:t>00</w:t>
      </w:r>
      <w:r w:rsidR="00996008">
        <w:rPr>
          <w:rFonts w:ascii="Times New Roman" w:hAnsi="Times New Roman"/>
          <w:sz w:val="28"/>
          <w:szCs w:val="28"/>
        </w:rPr>
        <w:t> </w:t>
      </w:r>
      <w:r w:rsidR="00B02A01" w:rsidRPr="006032AF">
        <w:rPr>
          <w:rFonts w:ascii="Times New Roman" w:hAnsi="Times New Roman"/>
          <w:sz w:val="28"/>
          <w:szCs w:val="28"/>
        </w:rPr>
        <w:t xml:space="preserve">000 </w:t>
      </w:r>
      <w:r w:rsidR="00996008" w:rsidRPr="006032AF">
        <w:rPr>
          <w:rFonts w:ascii="Times New Roman" w:hAnsi="Times New Roman"/>
          <w:sz w:val="28"/>
          <w:szCs w:val="28"/>
        </w:rPr>
        <w:t>рублей</w:t>
      </w:r>
      <w:r w:rsidR="00996008">
        <w:rPr>
          <w:rFonts w:ascii="Times New Roman" w:hAnsi="Times New Roman"/>
          <w:sz w:val="28"/>
          <w:szCs w:val="28"/>
        </w:rPr>
        <w:t xml:space="preserve"> </w:t>
      </w:r>
      <w:r w:rsidR="008D5B24">
        <w:rPr>
          <w:rFonts w:ascii="Times New Roman" w:hAnsi="Times New Roman"/>
          <w:sz w:val="28"/>
          <w:szCs w:val="28"/>
        </w:rPr>
        <w:t>(</w:t>
      </w:r>
      <w:r w:rsidR="00EF76C5">
        <w:rPr>
          <w:rFonts w:ascii="Times New Roman" w:hAnsi="Times New Roman"/>
          <w:sz w:val="28"/>
          <w:szCs w:val="28"/>
        </w:rPr>
        <w:t>Двадцать</w:t>
      </w:r>
      <w:r w:rsidR="008D5B24">
        <w:rPr>
          <w:rFonts w:ascii="Times New Roman" w:hAnsi="Times New Roman"/>
          <w:sz w:val="28"/>
          <w:szCs w:val="28"/>
        </w:rPr>
        <w:t xml:space="preserve"> миллионов</w:t>
      </w:r>
      <w:r w:rsidR="00996008">
        <w:rPr>
          <w:rFonts w:ascii="Times New Roman" w:hAnsi="Times New Roman"/>
          <w:sz w:val="28"/>
          <w:szCs w:val="28"/>
        </w:rPr>
        <w:t xml:space="preserve"> рублей</w:t>
      </w:r>
      <w:r w:rsidR="008D5B24">
        <w:rPr>
          <w:rFonts w:ascii="Times New Roman" w:hAnsi="Times New Roman"/>
          <w:sz w:val="28"/>
          <w:szCs w:val="28"/>
        </w:rPr>
        <w:t>)</w:t>
      </w:r>
      <w:r w:rsidR="00B02A01" w:rsidRPr="006032AF">
        <w:rPr>
          <w:rFonts w:ascii="Times New Roman" w:hAnsi="Times New Roman"/>
          <w:sz w:val="28"/>
          <w:szCs w:val="28"/>
        </w:rPr>
        <w:t>.</w:t>
      </w:r>
    </w:p>
    <w:p w:rsidR="0044785D" w:rsidRPr="004F03C7" w:rsidRDefault="00BD36F1" w:rsidP="003C7DA6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32AF">
        <w:rPr>
          <w:rFonts w:ascii="Times New Roman" w:hAnsi="Times New Roman"/>
          <w:sz w:val="28"/>
          <w:szCs w:val="28"/>
        </w:rPr>
        <w:lastRenderedPageBreak/>
        <w:t>4.2.</w:t>
      </w:r>
      <w:r w:rsidR="00426E14" w:rsidRPr="006032AF">
        <w:rPr>
          <w:rFonts w:ascii="Times New Roman" w:hAnsi="Times New Roman"/>
          <w:sz w:val="28"/>
          <w:szCs w:val="28"/>
        </w:rPr>
        <w:tab/>
      </w:r>
      <w:r w:rsidRPr="006032AF">
        <w:rPr>
          <w:rFonts w:ascii="Times New Roman" w:hAnsi="Times New Roman"/>
          <w:sz w:val="28"/>
          <w:szCs w:val="28"/>
        </w:rPr>
        <w:t xml:space="preserve">Минимальный размер </w:t>
      </w:r>
      <w:r w:rsidR="006E589C" w:rsidRPr="006032AF">
        <w:rPr>
          <w:rFonts w:ascii="Times New Roman" w:hAnsi="Times New Roman"/>
          <w:sz w:val="28"/>
          <w:szCs w:val="28"/>
        </w:rPr>
        <w:t xml:space="preserve">гранта, </w:t>
      </w:r>
      <w:r w:rsidRPr="006032AF">
        <w:rPr>
          <w:rFonts w:ascii="Times New Roman" w:hAnsi="Times New Roman"/>
          <w:sz w:val="28"/>
          <w:szCs w:val="28"/>
        </w:rPr>
        <w:t>предоставляемого в рамках Конкурса</w:t>
      </w:r>
      <w:r w:rsidR="006E589C" w:rsidRPr="006032AF">
        <w:rPr>
          <w:rFonts w:ascii="Times New Roman" w:hAnsi="Times New Roman"/>
          <w:sz w:val="28"/>
          <w:szCs w:val="28"/>
        </w:rPr>
        <w:t>,</w:t>
      </w:r>
      <w:r w:rsidRPr="006032AF">
        <w:rPr>
          <w:rFonts w:ascii="Times New Roman" w:hAnsi="Times New Roman"/>
          <w:sz w:val="28"/>
          <w:szCs w:val="28"/>
        </w:rPr>
        <w:t xml:space="preserve"> с</w:t>
      </w:r>
      <w:r w:rsidRPr="006032AF">
        <w:rPr>
          <w:rFonts w:ascii="Times New Roman" w:hAnsi="Times New Roman"/>
          <w:sz w:val="28"/>
          <w:szCs w:val="28"/>
        </w:rPr>
        <w:t>о</w:t>
      </w:r>
      <w:r w:rsidRPr="006032AF">
        <w:rPr>
          <w:rFonts w:ascii="Times New Roman" w:hAnsi="Times New Roman"/>
          <w:sz w:val="28"/>
          <w:szCs w:val="28"/>
        </w:rPr>
        <w:t xml:space="preserve">ставляет </w:t>
      </w:r>
      <w:r w:rsidR="006032AF" w:rsidRPr="006032AF">
        <w:rPr>
          <w:rFonts w:ascii="Times New Roman" w:hAnsi="Times New Roman"/>
          <w:sz w:val="28"/>
          <w:szCs w:val="28"/>
        </w:rPr>
        <w:t>10</w:t>
      </w:r>
      <w:r w:rsidR="00D90ADD" w:rsidRPr="006032AF">
        <w:rPr>
          <w:rFonts w:ascii="Times New Roman" w:hAnsi="Times New Roman"/>
          <w:sz w:val="28"/>
          <w:szCs w:val="28"/>
        </w:rPr>
        <w:t>0</w:t>
      </w:r>
      <w:r w:rsidR="00996008">
        <w:rPr>
          <w:rFonts w:ascii="Times New Roman" w:hAnsi="Times New Roman"/>
          <w:sz w:val="28"/>
          <w:szCs w:val="28"/>
        </w:rPr>
        <w:t> </w:t>
      </w:r>
      <w:r w:rsidRPr="006032AF">
        <w:rPr>
          <w:rFonts w:ascii="Times New Roman" w:hAnsi="Times New Roman"/>
          <w:sz w:val="28"/>
          <w:szCs w:val="28"/>
        </w:rPr>
        <w:t xml:space="preserve">000 </w:t>
      </w:r>
      <w:r w:rsidR="00996008" w:rsidRPr="006032AF">
        <w:rPr>
          <w:rFonts w:ascii="Times New Roman" w:hAnsi="Times New Roman"/>
          <w:sz w:val="28"/>
          <w:szCs w:val="28"/>
        </w:rPr>
        <w:t>рублей</w:t>
      </w:r>
      <w:r w:rsidR="00996008">
        <w:rPr>
          <w:rFonts w:ascii="Times New Roman" w:hAnsi="Times New Roman"/>
          <w:sz w:val="28"/>
          <w:szCs w:val="28"/>
        </w:rPr>
        <w:t xml:space="preserve"> </w:t>
      </w:r>
      <w:r w:rsidR="008D5B24">
        <w:rPr>
          <w:rFonts w:ascii="Times New Roman" w:hAnsi="Times New Roman"/>
          <w:sz w:val="28"/>
          <w:szCs w:val="28"/>
        </w:rPr>
        <w:t>(Сто тысяч</w:t>
      </w:r>
      <w:r w:rsidR="00996008">
        <w:rPr>
          <w:rFonts w:ascii="Times New Roman" w:hAnsi="Times New Roman"/>
          <w:sz w:val="28"/>
          <w:szCs w:val="28"/>
        </w:rPr>
        <w:t xml:space="preserve"> рублей</w:t>
      </w:r>
      <w:r w:rsidR="008D5B24">
        <w:rPr>
          <w:rFonts w:ascii="Times New Roman" w:hAnsi="Times New Roman"/>
          <w:sz w:val="28"/>
          <w:szCs w:val="28"/>
        </w:rPr>
        <w:t>)</w:t>
      </w:r>
      <w:r w:rsidRPr="006032AF">
        <w:rPr>
          <w:rFonts w:ascii="Times New Roman" w:hAnsi="Times New Roman"/>
          <w:sz w:val="28"/>
          <w:szCs w:val="28"/>
        </w:rPr>
        <w:t>.</w:t>
      </w:r>
    </w:p>
    <w:p w:rsidR="006F2BF1" w:rsidRPr="00505943" w:rsidRDefault="00BD36F1" w:rsidP="00821E24">
      <w:pPr>
        <w:pStyle w:val="Indent0"/>
        <w:widowControl w:val="0"/>
        <w:tabs>
          <w:tab w:val="left" w:pos="993"/>
        </w:tabs>
        <w:spacing w:before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5943">
        <w:rPr>
          <w:rFonts w:ascii="Times New Roman" w:hAnsi="Times New Roman"/>
          <w:sz w:val="28"/>
          <w:szCs w:val="28"/>
        </w:rPr>
        <w:t>5</w:t>
      </w:r>
      <w:r w:rsidR="006F2BF1" w:rsidRPr="00505943">
        <w:rPr>
          <w:rFonts w:ascii="Times New Roman" w:hAnsi="Times New Roman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sz w:val="28"/>
          <w:szCs w:val="28"/>
        </w:rPr>
        <w:instrText xml:space="preserve"> SEQ Head_2 \r\h</w:instrText>
      </w:r>
      <w:r w:rsidR="006F2BF1" w:rsidRPr="00505943">
        <w:rPr>
          <w:rFonts w:ascii="Times New Roman" w:hAnsi="Times New Roman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sz w:val="28"/>
          <w:szCs w:val="28"/>
        </w:rPr>
        <w:instrText xml:space="preserve"> SEQ Head_3 \r\h</w:instrText>
      </w:r>
      <w:r w:rsidR="006F2BF1" w:rsidRPr="00505943">
        <w:rPr>
          <w:rFonts w:ascii="Times New Roman" w:hAnsi="Times New Roman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sz w:val="28"/>
          <w:szCs w:val="28"/>
        </w:rPr>
        <w:instrText>SEQ formula \r\h</w:instrText>
      </w:r>
      <w:r w:rsidR="006F2BF1" w:rsidRPr="00505943">
        <w:rPr>
          <w:rFonts w:ascii="Times New Roman" w:hAnsi="Times New Roman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sz w:val="28"/>
          <w:szCs w:val="28"/>
        </w:rPr>
        <w:t>.</w:t>
      </w:r>
      <w:r w:rsidR="006F2BF1" w:rsidRPr="00505943">
        <w:rPr>
          <w:rFonts w:ascii="Times New Roman" w:hAnsi="Times New Roman"/>
          <w:sz w:val="28"/>
          <w:szCs w:val="28"/>
        </w:rPr>
        <w:tab/>
      </w:r>
      <w:r w:rsidR="006E589C" w:rsidRPr="00505943">
        <w:rPr>
          <w:rFonts w:ascii="Times New Roman" w:hAnsi="Times New Roman"/>
          <w:sz w:val="28"/>
          <w:szCs w:val="28"/>
        </w:rPr>
        <w:t>Порядок о</w:t>
      </w:r>
      <w:r w:rsidR="006F2BF1" w:rsidRPr="00505943">
        <w:rPr>
          <w:rFonts w:ascii="Times New Roman" w:hAnsi="Times New Roman"/>
          <w:sz w:val="28"/>
          <w:szCs w:val="28"/>
        </w:rPr>
        <w:t>рганизаци</w:t>
      </w:r>
      <w:r w:rsidR="006E589C" w:rsidRPr="00505943">
        <w:rPr>
          <w:rFonts w:ascii="Times New Roman" w:hAnsi="Times New Roman"/>
          <w:sz w:val="28"/>
          <w:szCs w:val="28"/>
        </w:rPr>
        <w:t>и</w:t>
      </w:r>
      <w:r w:rsidR="006F2BF1" w:rsidRPr="00505943">
        <w:rPr>
          <w:rFonts w:ascii="Times New Roman" w:hAnsi="Times New Roman"/>
          <w:sz w:val="28"/>
          <w:szCs w:val="28"/>
        </w:rPr>
        <w:t xml:space="preserve"> Конкурса</w:t>
      </w:r>
    </w:p>
    <w:p w:rsidR="000E1676" w:rsidRPr="004F03C7" w:rsidRDefault="00BD36F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Сроки проведения Конкурса</w:t>
      </w:r>
      <w:r w:rsidR="006E589C" w:rsidRPr="004F03C7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0E1676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Дата объявления Конкурса</w:t>
      </w:r>
      <w:r w:rsidR="00806801" w:rsidRPr="004F03C7">
        <w:rPr>
          <w:rFonts w:ascii="Times New Roman" w:hAnsi="Times New Roman"/>
          <w:sz w:val="28"/>
          <w:szCs w:val="28"/>
        </w:rPr>
        <w:t>: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6D20A1">
        <w:rPr>
          <w:rFonts w:ascii="Times New Roman" w:hAnsi="Times New Roman"/>
          <w:sz w:val="28"/>
          <w:szCs w:val="28"/>
        </w:rPr>
        <w:t>1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="00564533" w:rsidRPr="004F03C7">
        <w:rPr>
          <w:rFonts w:ascii="Times New Roman" w:hAnsi="Times New Roman"/>
          <w:sz w:val="28"/>
          <w:szCs w:val="28"/>
        </w:rPr>
        <w:t>апреля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960A0B" w:rsidRPr="004F03C7">
        <w:rPr>
          <w:rFonts w:ascii="Times New Roman" w:hAnsi="Times New Roman"/>
          <w:sz w:val="28"/>
          <w:szCs w:val="28"/>
        </w:rPr>
        <w:t>20</w:t>
      </w:r>
      <w:r w:rsidR="00E17CE9">
        <w:rPr>
          <w:rFonts w:ascii="Times New Roman" w:hAnsi="Times New Roman"/>
          <w:sz w:val="28"/>
          <w:szCs w:val="28"/>
        </w:rPr>
        <w:t>2</w:t>
      </w:r>
      <w:r w:rsidR="00F76CBD">
        <w:rPr>
          <w:rFonts w:ascii="Times New Roman" w:hAnsi="Times New Roman"/>
          <w:sz w:val="28"/>
          <w:szCs w:val="28"/>
        </w:rPr>
        <w:t>4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>г</w:t>
      </w:r>
      <w:r w:rsidR="006F2BF1" w:rsidRPr="004F03C7">
        <w:rPr>
          <w:rFonts w:ascii="Times New Roman" w:hAnsi="Times New Roman"/>
          <w:sz w:val="28"/>
          <w:szCs w:val="28"/>
        </w:rPr>
        <w:t>.</w:t>
      </w:r>
    </w:p>
    <w:p w:rsidR="000E1676" w:rsidRPr="004F03C7" w:rsidRDefault="000E1676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Сроки подачи заявок на участие в Конкурсе</w:t>
      </w:r>
      <w:r w:rsidR="00806801" w:rsidRPr="004F03C7">
        <w:rPr>
          <w:rFonts w:ascii="Times New Roman" w:hAnsi="Times New Roman"/>
          <w:sz w:val="28"/>
          <w:szCs w:val="28"/>
        </w:rPr>
        <w:t xml:space="preserve">: </w:t>
      </w:r>
      <w:r w:rsidR="00F76CBD">
        <w:rPr>
          <w:rFonts w:ascii="Times New Roman" w:hAnsi="Times New Roman"/>
          <w:sz w:val="28"/>
          <w:szCs w:val="28"/>
        </w:rPr>
        <w:t>1</w:t>
      </w:r>
      <w:r w:rsidR="003C7DA6">
        <w:rPr>
          <w:rFonts w:ascii="Times New Roman" w:hAnsi="Times New Roman"/>
          <w:sz w:val="28"/>
          <w:szCs w:val="28"/>
        </w:rPr>
        <w:t>–</w:t>
      </w:r>
      <w:r w:rsidR="00F76CBD">
        <w:rPr>
          <w:rFonts w:ascii="Times New Roman" w:hAnsi="Times New Roman"/>
          <w:sz w:val="28"/>
          <w:szCs w:val="28"/>
        </w:rPr>
        <w:t>27</w:t>
      </w:r>
      <w:r w:rsidR="006B1147">
        <w:rPr>
          <w:rFonts w:ascii="Times New Roman" w:hAnsi="Times New Roman"/>
          <w:sz w:val="28"/>
          <w:szCs w:val="28"/>
        </w:rPr>
        <w:t xml:space="preserve"> </w:t>
      </w:r>
      <w:r w:rsidR="00CF1E30">
        <w:rPr>
          <w:rFonts w:ascii="Times New Roman" w:hAnsi="Times New Roman"/>
          <w:sz w:val="28"/>
          <w:szCs w:val="28"/>
        </w:rPr>
        <w:t>апреля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0F4BD1">
        <w:rPr>
          <w:rFonts w:ascii="Times New Roman" w:hAnsi="Times New Roman"/>
          <w:sz w:val="28"/>
          <w:szCs w:val="28"/>
        </w:rPr>
        <w:t>202</w:t>
      </w:r>
      <w:r w:rsidR="00F76CBD">
        <w:rPr>
          <w:rFonts w:ascii="Times New Roman" w:hAnsi="Times New Roman"/>
          <w:sz w:val="28"/>
          <w:szCs w:val="28"/>
        </w:rPr>
        <w:t>4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>г.</w:t>
      </w:r>
    </w:p>
    <w:p w:rsidR="000E1676" w:rsidRPr="004F03C7" w:rsidRDefault="000E1676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Сроки рассмотрения заявок на участие в Конкурсе</w:t>
      </w:r>
      <w:r w:rsidR="00806801" w:rsidRPr="004F03C7">
        <w:rPr>
          <w:rFonts w:ascii="Times New Roman" w:hAnsi="Times New Roman"/>
          <w:sz w:val="28"/>
          <w:szCs w:val="28"/>
        </w:rPr>
        <w:t>:</w:t>
      </w:r>
      <w:r w:rsidR="008961C6" w:rsidRPr="004F03C7">
        <w:rPr>
          <w:rFonts w:ascii="Times New Roman" w:hAnsi="Times New Roman"/>
          <w:sz w:val="28"/>
          <w:szCs w:val="28"/>
        </w:rPr>
        <w:t xml:space="preserve"> </w:t>
      </w:r>
      <w:r w:rsidR="003C7DA6">
        <w:rPr>
          <w:rFonts w:ascii="Times New Roman" w:hAnsi="Times New Roman"/>
          <w:sz w:val="28"/>
          <w:szCs w:val="28"/>
        </w:rPr>
        <w:t>1–</w:t>
      </w:r>
      <w:r w:rsidR="00EF76C5">
        <w:rPr>
          <w:rFonts w:ascii="Times New Roman" w:hAnsi="Times New Roman"/>
          <w:sz w:val="28"/>
          <w:szCs w:val="28"/>
        </w:rPr>
        <w:t xml:space="preserve">31 </w:t>
      </w:r>
      <w:r w:rsidR="000F4BD1">
        <w:rPr>
          <w:rFonts w:ascii="Times New Roman" w:hAnsi="Times New Roman"/>
          <w:sz w:val="28"/>
          <w:szCs w:val="28"/>
        </w:rPr>
        <w:t>мая</w:t>
      </w:r>
      <w:r w:rsidR="00EF76C5">
        <w:rPr>
          <w:rFonts w:ascii="Times New Roman" w:hAnsi="Times New Roman"/>
          <w:sz w:val="28"/>
          <w:szCs w:val="28"/>
        </w:rPr>
        <w:t xml:space="preserve"> </w:t>
      </w:r>
      <w:r w:rsidR="00960A0B" w:rsidRPr="004F03C7">
        <w:rPr>
          <w:rFonts w:ascii="Times New Roman" w:hAnsi="Times New Roman"/>
          <w:sz w:val="28"/>
          <w:szCs w:val="28"/>
        </w:rPr>
        <w:t>20</w:t>
      </w:r>
      <w:r w:rsidR="00EF76C5">
        <w:rPr>
          <w:rFonts w:ascii="Times New Roman" w:hAnsi="Times New Roman"/>
          <w:sz w:val="28"/>
          <w:szCs w:val="28"/>
        </w:rPr>
        <w:t>2</w:t>
      </w:r>
      <w:r w:rsidR="00F76CBD">
        <w:rPr>
          <w:rFonts w:ascii="Times New Roman" w:hAnsi="Times New Roman"/>
          <w:sz w:val="28"/>
          <w:szCs w:val="28"/>
        </w:rPr>
        <w:t>4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>г.</w:t>
      </w:r>
    </w:p>
    <w:p w:rsidR="000E1676" w:rsidRPr="004F03C7" w:rsidRDefault="000E1676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Объявление итогов Конкурса –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="00564533" w:rsidRPr="004F03C7">
        <w:rPr>
          <w:rFonts w:ascii="Times New Roman" w:hAnsi="Times New Roman"/>
          <w:sz w:val="28"/>
          <w:szCs w:val="28"/>
        </w:rPr>
        <w:t>июн</w:t>
      </w:r>
      <w:r w:rsidR="00E17CE9">
        <w:rPr>
          <w:rFonts w:ascii="Times New Roman" w:hAnsi="Times New Roman"/>
          <w:sz w:val="28"/>
          <w:szCs w:val="28"/>
        </w:rPr>
        <w:t>ь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E17CE9">
        <w:rPr>
          <w:rFonts w:ascii="Times New Roman" w:hAnsi="Times New Roman"/>
          <w:sz w:val="28"/>
          <w:szCs w:val="28"/>
        </w:rPr>
        <w:t>202</w:t>
      </w:r>
      <w:r w:rsidR="00F76CBD">
        <w:rPr>
          <w:rFonts w:ascii="Times New Roman" w:hAnsi="Times New Roman"/>
          <w:sz w:val="28"/>
          <w:szCs w:val="28"/>
        </w:rPr>
        <w:t>4</w:t>
      </w:r>
      <w:r w:rsidR="00EF76C5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>г.</w:t>
      </w:r>
    </w:p>
    <w:p w:rsidR="000E1676" w:rsidRDefault="000E1676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Срок сдачи отчет</w:t>
      </w:r>
      <w:r w:rsidR="00960A0B" w:rsidRPr="004F03C7">
        <w:rPr>
          <w:rFonts w:ascii="Times New Roman" w:hAnsi="Times New Roman"/>
          <w:sz w:val="28"/>
          <w:szCs w:val="28"/>
        </w:rPr>
        <w:t>ов о реализации Конкурса</w:t>
      </w:r>
      <w:r w:rsidRPr="004F03C7">
        <w:rPr>
          <w:rFonts w:ascii="Times New Roman" w:hAnsi="Times New Roman"/>
          <w:sz w:val="28"/>
          <w:szCs w:val="28"/>
        </w:rPr>
        <w:t xml:space="preserve"> – </w:t>
      </w:r>
      <w:r w:rsidR="00E17CE9">
        <w:rPr>
          <w:rFonts w:ascii="Times New Roman" w:hAnsi="Times New Roman"/>
          <w:sz w:val="28"/>
          <w:szCs w:val="28"/>
        </w:rPr>
        <w:t>30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="004A6027" w:rsidRPr="004F03C7">
        <w:rPr>
          <w:rFonts w:ascii="Times New Roman" w:hAnsi="Times New Roman"/>
          <w:sz w:val="28"/>
          <w:szCs w:val="28"/>
        </w:rPr>
        <w:t>декабря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E17CE9">
        <w:rPr>
          <w:rFonts w:ascii="Times New Roman" w:hAnsi="Times New Roman"/>
          <w:sz w:val="28"/>
          <w:szCs w:val="28"/>
        </w:rPr>
        <w:t>202</w:t>
      </w:r>
      <w:r w:rsidR="00F76CBD">
        <w:rPr>
          <w:rFonts w:ascii="Times New Roman" w:hAnsi="Times New Roman"/>
          <w:sz w:val="28"/>
          <w:szCs w:val="28"/>
        </w:rPr>
        <w:t>4</w:t>
      </w:r>
      <w:r w:rsidR="00960A0B" w:rsidRPr="004F03C7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>г.</w:t>
      </w:r>
    </w:p>
    <w:p w:rsidR="001D5639" w:rsidRPr="00F76CBD" w:rsidRDefault="001D5639" w:rsidP="00F76CBD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5.2.</w:t>
      </w:r>
      <w:r w:rsidR="007A3067">
        <w:rPr>
          <w:rFonts w:ascii="Times New Roman" w:hAnsi="Times New Roman"/>
          <w:sz w:val="28"/>
          <w:szCs w:val="28"/>
        </w:rPr>
        <w:tab/>
      </w:r>
      <w:r w:rsidRPr="000C11F1">
        <w:rPr>
          <w:rFonts w:ascii="Times New Roman" w:hAnsi="Times New Roman"/>
          <w:sz w:val="28"/>
          <w:szCs w:val="28"/>
        </w:rPr>
        <w:t xml:space="preserve">Подача заявок на участие в </w:t>
      </w:r>
      <w:r w:rsidR="003C7DA6">
        <w:rPr>
          <w:rFonts w:ascii="Times New Roman" w:hAnsi="Times New Roman"/>
          <w:sz w:val="28"/>
          <w:szCs w:val="28"/>
        </w:rPr>
        <w:t>К</w:t>
      </w:r>
      <w:r w:rsidRPr="000C11F1">
        <w:rPr>
          <w:rFonts w:ascii="Times New Roman" w:hAnsi="Times New Roman"/>
          <w:sz w:val="28"/>
          <w:szCs w:val="28"/>
        </w:rPr>
        <w:t xml:space="preserve">онкурсе осуществляется посредством </w:t>
      </w:r>
      <w:r w:rsidR="000C11F1" w:rsidRPr="000C11F1">
        <w:rPr>
          <w:rFonts w:ascii="Times New Roman" w:hAnsi="Times New Roman"/>
          <w:sz w:val="28"/>
          <w:szCs w:val="28"/>
        </w:rPr>
        <w:t>электронной почты по</w:t>
      </w:r>
      <w:r w:rsidRPr="000C11F1">
        <w:rPr>
          <w:rFonts w:ascii="Times New Roman" w:hAnsi="Times New Roman"/>
          <w:sz w:val="28"/>
          <w:szCs w:val="28"/>
        </w:rPr>
        <w:t xml:space="preserve"> адрес</w:t>
      </w:r>
      <w:r w:rsidR="000C11F1" w:rsidRPr="000C11F1">
        <w:rPr>
          <w:rFonts w:ascii="Times New Roman" w:hAnsi="Times New Roman"/>
          <w:sz w:val="28"/>
          <w:szCs w:val="28"/>
        </w:rPr>
        <w:t xml:space="preserve">у </w:t>
      </w:r>
      <w:hyperlink r:id="rId8" w:history="1"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ase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ec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C11F1" w:rsidRPr="003C7DA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76CBD">
        <w:rPr>
          <w:rFonts w:ascii="Times New Roman" w:hAnsi="Times New Roman"/>
          <w:sz w:val="28"/>
          <w:szCs w:val="28"/>
        </w:rPr>
        <w:t xml:space="preserve"> </w:t>
      </w:r>
      <w:r w:rsidR="000C11F1" w:rsidRPr="000C11F1">
        <w:rPr>
          <w:rFonts w:ascii="Times New Roman" w:hAnsi="Times New Roman"/>
          <w:sz w:val="28"/>
          <w:szCs w:val="28"/>
        </w:rPr>
        <w:t>(Конкурс благотворительных проектов</w:t>
      </w:r>
      <w:r w:rsidR="00C9460D" w:rsidRPr="000C11F1">
        <w:rPr>
          <w:rFonts w:ascii="Times New Roman" w:hAnsi="Times New Roman"/>
          <w:sz w:val="28"/>
          <w:szCs w:val="28"/>
        </w:rPr>
        <w:t xml:space="preserve">). Весь комплект документов необходимо представить в архивном формате </w:t>
      </w:r>
      <w:r w:rsidR="003C7DA6">
        <w:rPr>
          <w:rFonts w:ascii="Times New Roman" w:hAnsi="Times New Roman"/>
          <w:sz w:val="28"/>
          <w:szCs w:val="28"/>
          <w:lang w:val="en-US"/>
        </w:rPr>
        <w:t>Zip</w:t>
      </w:r>
      <w:r w:rsidR="00C9460D" w:rsidRPr="000C11F1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BD36F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3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</w:r>
      <w:r w:rsidR="006F2BF1" w:rsidRPr="00E814D2">
        <w:rPr>
          <w:rFonts w:ascii="Times New Roman" w:hAnsi="Times New Roman"/>
          <w:sz w:val="28"/>
          <w:szCs w:val="28"/>
        </w:rPr>
        <w:t>На Конкурс могут быть представлены проекты, соответствующие определенным темам номинаций (</w:t>
      </w:r>
      <w:r w:rsidR="00426E14" w:rsidRPr="00E814D2">
        <w:rPr>
          <w:rFonts w:ascii="Times New Roman" w:hAnsi="Times New Roman"/>
          <w:sz w:val="28"/>
          <w:szCs w:val="28"/>
        </w:rPr>
        <w:t>п</w:t>
      </w:r>
      <w:r w:rsidR="006F2BF1" w:rsidRPr="00E814D2">
        <w:rPr>
          <w:rFonts w:ascii="Times New Roman" w:hAnsi="Times New Roman"/>
          <w:sz w:val="28"/>
          <w:szCs w:val="28"/>
        </w:rPr>
        <w:t>р</w:t>
      </w:r>
      <w:r w:rsidR="006F2BF1" w:rsidRPr="00E814D2">
        <w:rPr>
          <w:rFonts w:ascii="Times New Roman" w:hAnsi="Times New Roman"/>
          <w:sz w:val="28"/>
          <w:szCs w:val="28"/>
        </w:rPr>
        <w:t>и</w:t>
      </w:r>
      <w:r w:rsidR="006F2BF1" w:rsidRPr="00E814D2">
        <w:rPr>
          <w:rFonts w:ascii="Times New Roman" w:hAnsi="Times New Roman"/>
          <w:sz w:val="28"/>
          <w:szCs w:val="28"/>
        </w:rPr>
        <w:t xml:space="preserve">ложение </w:t>
      </w:r>
      <w:r w:rsidR="006F2BF1" w:rsidRPr="00E814D2">
        <w:rPr>
          <w:rFonts w:ascii="Times New Roman" w:hAnsi="Times New Roman"/>
          <w:sz w:val="28"/>
          <w:szCs w:val="28"/>
        </w:rPr>
        <w:fldChar w:fldCharType="begin"/>
      </w:r>
      <w:r w:rsidR="006F2BF1" w:rsidRPr="00E814D2">
        <w:rPr>
          <w:rFonts w:ascii="Times New Roman" w:hAnsi="Times New Roman"/>
          <w:sz w:val="28"/>
          <w:szCs w:val="28"/>
        </w:rPr>
        <w:instrText xml:space="preserve"> Прил_Номинации </w:instrText>
      </w:r>
      <w:r w:rsidR="006F2BF1" w:rsidRPr="00E814D2">
        <w:rPr>
          <w:rFonts w:ascii="Times New Roman" w:hAnsi="Times New Roman"/>
          <w:sz w:val="28"/>
          <w:szCs w:val="28"/>
        </w:rPr>
        <w:fldChar w:fldCharType="separate"/>
      </w:r>
      <w:r w:rsidR="00904186" w:rsidRPr="00E814D2">
        <w:rPr>
          <w:rFonts w:ascii="Times New Roman" w:hAnsi="Times New Roman"/>
          <w:sz w:val="28"/>
          <w:szCs w:val="28"/>
        </w:rPr>
        <w:t xml:space="preserve">№ </w:t>
      </w:r>
      <w:r w:rsidR="00904186" w:rsidRPr="00E814D2">
        <w:rPr>
          <w:rFonts w:ascii="Times New Roman" w:hAnsi="Times New Roman"/>
          <w:noProof/>
          <w:sz w:val="28"/>
          <w:szCs w:val="28"/>
        </w:rPr>
        <w:t>4</w:t>
      </w:r>
      <w:r w:rsidR="006F2BF1" w:rsidRPr="00E814D2">
        <w:rPr>
          <w:rFonts w:ascii="Times New Roman" w:hAnsi="Times New Roman"/>
          <w:sz w:val="28"/>
          <w:szCs w:val="28"/>
        </w:rPr>
        <w:fldChar w:fldCharType="end"/>
      </w:r>
      <w:r w:rsidR="00F87349" w:rsidRPr="00E814D2">
        <w:rPr>
          <w:rFonts w:ascii="Times New Roman" w:hAnsi="Times New Roman"/>
          <w:sz w:val="28"/>
          <w:szCs w:val="28"/>
        </w:rPr>
        <w:t xml:space="preserve"> к Положению</w:t>
      </w:r>
      <w:r w:rsidR="006F2BF1" w:rsidRPr="00E814D2">
        <w:rPr>
          <w:rFonts w:ascii="Times New Roman" w:hAnsi="Times New Roman"/>
          <w:sz w:val="28"/>
          <w:szCs w:val="28"/>
        </w:rPr>
        <w:t>).</w:t>
      </w:r>
    </w:p>
    <w:p w:rsidR="006F2BF1" w:rsidRPr="004F03C7" w:rsidRDefault="00BD36F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4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Ограничения по участию в Конкурсе:</w:t>
      </w:r>
    </w:p>
    <w:p w:rsidR="006F2BF1" w:rsidRPr="004F03C7" w:rsidRDefault="007A3067" w:rsidP="008D5B24">
      <w:pPr>
        <w:pStyle w:val="Indent1"/>
        <w:widowControl w:val="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E40385">
        <w:rPr>
          <w:rFonts w:ascii="Times New Roman" w:hAnsi="Times New Roman"/>
          <w:sz w:val="28"/>
          <w:szCs w:val="28"/>
        </w:rPr>
        <w:t>от одного участника может</w:t>
      </w:r>
      <w:r w:rsidR="006F2BF1" w:rsidRPr="004F03C7">
        <w:rPr>
          <w:rFonts w:ascii="Times New Roman" w:hAnsi="Times New Roman"/>
          <w:sz w:val="28"/>
          <w:szCs w:val="28"/>
        </w:rPr>
        <w:t xml:space="preserve"> быть представлен</w:t>
      </w:r>
      <w:r w:rsidR="00E40385">
        <w:rPr>
          <w:rFonts w:ascii="Times New Roman" w:hAnsi="Times New Roman"/>
          <w:sz w:val="28"/>
          <w:szCs w:val="28"/>
        </w:rPr>
        <w:t>о не более одной</w:t>
      </w:r>
      <w:r w:rsidR="006F2BF1" w:rsidRPr="004F03C7">
        <w:rPr>
          <w:rFonts w:ascii="Times New Roman" w:hAnsi="Times New Roman"/>
          <w:sz w:val="28"/>
          <w:szCs w:val="28"/>
        </w:rPr>
        <w:t xml:space="preserve"> заявки в </w:t>
      </w:r>
      <w:r w:rsidR="00E40385">
        <w:rPr>
          <w:rFonts w:ascii="Times New Roman" w:hAnsi="Times New Roman"/>
          <w:sz w:val="28"/>
          <w:szCs w:val="28"/>
        </w:rPr>
        <w:t>одн</w:t>
      </w:r>
      <w:r w:rsidR="006F2BF1" w:rsidRPr="004F03C7">
        <w:rPr>
          <w:rFonts w:ascii="Times New Roman" w:hAnsi="Times New Roman"/>
          <w:sz w:val="28"/>
          <w:szCs w:val="28"/>
        </w:rPr>
        <w:t>ой</w:t>
      </w:r>
      <w:r w:rsidR="00E40385">
        <w:rPr>
          <w:rFonts w:ascii="Times New Roman" w:hAnsi="Times New Roman"/>
          <w:sz w:val="28"/>
          <w:szCs w:val="28"/>
        </w:rPr>
        <w:t xml:space="preserve"> из</w:t>
      </w:r>
      <w:r w:rsidR="006F2BF1" w:rsidRPr="004F03C7">
        <w:rPr>
          <w:rFonts w:ascii="Times New Roman" w:hAnsi="Times New Roman"/>
          <w:sz w:val="28"/>
          <w:szCs w:val="28"/>
        </w:rPr>
        <w:t xml:space="preserve"> номин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ци</w:t>
      </w:r>
      <w:r w:rsidR="00E40385">
        <w:rPr>
          <w:rFonts w:ascii="Times New Roman" w:hAnsi="Times New Roman"/>
          <w:sz w:val="28"/>
          <w:szCs w:val="28"/>
        </w:rPr>
        <w:t>й</w:t>
      </w:r>
      <w:r w:rsidR="006F2BF1" w:rsidRPr="004F03C7">
        <w:rPr>
          <w:rFonts w:ascii="Times New Roman" w:hAnsi="Times New Roman"/>
          <w:sz w:val="28"/>
          <w:szCs w:val="28"/>
        </w:rPr>
        <w:t>;</w:t>
      </w:r>
    </w:p>
    <w:p w:rsidR="006F2BF1" w:rsidRPr="004F03C7" w:rsidRDefault="007A3067" w:rsidP="008D5B24">
      <w:pPr>
        <w:pStyle w:val="Indent1"/>
        <w:widowControl w:val="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 xml:space="preserve">в рамках Конкурса </w:t>
      </w:r>
      <w:r w:rsidR="006F2BF1" w:rsidRPr="00505943">
        <w:rPr>
          <w:rFonts w:ascii="Times New Roman" w:hAnsi="Times New Roman"/>
          <w:sz w:val="28"/>
          <w:szCs w:val="28"/>
        </w:rPr>
        <w:t>не финансируются</w:t>
      </w:r>
      <w:r w:rsidR="006F2BF1" w:rsidRPr="004F03C7">
        <w:rPr>
          <w:rFonts w:ascii="Times New Roman" w:hAnsi="Times New Roman"/>
          <w:sz w:val="28"/>
          <w:szCs w:val="28"/>
        </w:rPr>
        <w:t xml:space="preserve"> следующие типы проектов и виды з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трат:</w:t>
      </w:r>
    </w:p>
    <w:p w:rsidR="006F2BF1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безвозмездной помощи коммерческим организациям;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спонсорская помощь;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лицензионных обязательств при недропользовании;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политических партий, движений, кампаний, акций;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профессионального спорта;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объектов социальной инфраструктуры;</w:t>
      </w:r>
    </w:p>
    <w:p w:rsidR="00277B02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профсоюзных организаций;</w:t>
      </w:r>
    </w:p>
    <w:p w:rsidR="00277B02" w:rsidRPr="004F03C7" w:rsidRDefault="00277B02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бюджетозамещающая помощь федеральным, региональным и местным органам власти, бюджетным организациям и учреждениям.</w:t>
      </w:r>
    </w:p>
    <w:p w:rsidR="006F2BF1" w:rsidRPr="004F03C7" w:rsidRDefault="00BD36F1" w:rsidP="008D5B24">
      <w:pPr>
        <w:pStyle w:val="Indent0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Конкурсная комиссия</w:t>
      </w:r>
      <w:r w:rsidR="001947D4">
        <w:rPr>
          <w:rFonts w:ascii="Times New Roman" w:hAnsi="Times New Roman"/>
          <w:sz w:val="28"/>
          <w:szCs w:val="28"/>
        </w:rPr>
        <w:t>:</w:t>
      </w:r>
    </w:p>
    <w:p w:rsidR="006F2BF1" w:rsidRPr="004F03C7" w:rsidRDefault="00BD36F1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_3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1</w: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Для организации и подведения итогов Конкурса создается Конкурсная комиссия (далее</w:t>
      </w:r>
      <w:r w:rsidR="00146AF9" w:rsidRPr="004F03C7">
        <w:rPr>
          <w:rFonts w:ascii="Times New Roman" w:hAnsi="Times New Roman"/>
          <w:sz w:val="28"/>
          <w:szCs w:val="28"/>
        </w:rPr>
        <w:t xml:space="preserve"> – К</w:t>
      </w:r>
      <w:r w:rsidR="006F2BF1" w:rsidRPr="004F03C7">
        <w:rPr>
          <w:rFonts w:ascii="Times New Roman" w:hAnsi="Times New Roman"/>
          <w:sz w:val="28"/>
          <w:szCs w:val="28"/>
        </w:rPr>
        <w:t xml:space="preserve">омиссия). Состав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 xml:space="preserve">омиссии утверждается </w:t>
      </w:r>
      <w:r w:rsidR="00960A0B" w:rsidRPr="004F03C7">
        <w:rPr>
          <w:rFonts w:ascii="Times New Roman" w:hAnsi="Times New Roman"/>
          <w:sz w:val="28"/>
          <w:szCs w:val="28"/>
        </w:rPr>
        <w:t>приказом</w:t>
      </w:r>
      <w:r w:rsidR="00156390">
        <w:rPr>
          <w:rFonts w:ascii="Times New Roman" w:hAnsi="Times New Roman"/>
          <w:sz w:val="28"/>
          <w:szCs w:val="28"/>
        </w:rPr>
        <w:t xml:space="preserve"> АО АСЭ</w:t>
      </w:r>
      <w:r w:rsidR="006F2BF1" w:rsidRPr="004F03C7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BD36F1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_3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E55CCB">
        <w:rPr>
          <w:rFonts w:ascii="Times New Roman" w:hAnsi="Times New Roman"/>
          <w:noProof/>
          <w:sz w:val="28"/>
          <w:szCs w:val="28"/>
        </w:rPr>
        <w:t>2</w: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 xml:space="preserve">Комиссия формируется </w:t>
      </w:r>
      <w:r w:rsidR="00B1486A" w:rsidRPr="004F03C7">
        <w:rPr>
          <w:rFonts w:ascii="Times New Roman" w:hAnsi="Times New Roman"/>
          <w:sz w:val="28"/>
          <w:szCs w:val="28"/>
        </w:rPr>
        <w:t xml:space="preserve">из числа </w:t>
      </w:r>
      <w:r w:rsidR="008A0F90">
        <w:rPr>
          <w:rFonts w:ascii="Times New Roman" w:hAnsi="Times New Roman"/>
          <w:sz w:val="28"/>
          <w:szCs w:val="28"/>
        </w:rPr>
        <w:t>работ</w:t>
      </w:r>
      <w:r w:rsidR="00B1486A" w:rsidRPr="004F03C7">
        <w:rPr>
          <w:rFonts w:ascii="Times New Roman" w:hAnsi="Times New Roman"/>
          <w:sz w:val="28"/>
          <w:szCs w:val="28"/>
        </w:rPr>
        <w:t>ников</w:t>
      </w:r>
      <w:r w:rsidR="000824F3" w:rsidRPr="004F03C7">
        <w:rPr>
          <w:rFonts w:ascii="Times New Roman" w:hAnsi="Times New Roman"/>
          <w:sz w:val="28"/>
          <w:szCs w:val="28"/>
        </w:rPr>
        <w:t xml:space="preserve"> организаций </w:t>
      </w:r>
      <w:r w:rsidR="001947D4">
        <w:rPr>
          <w:rFonts w:ascii="Times New Roman" w:hAnsi="Times New Roman"/>
          <w:sz w:val="28"/>
          <w:szCs w:val="28"/>
        </w:rPr>
        <w:t>И</w:t>
      </w:r>
      <w:r w:rsidR="001947D4" w:rsidRPr="001947D4">
        <w:rPr>
          <w:rFonts w:ascii="Times New Roman" w:hAnsi="Times New Roman"/>
          <w:sz w:val="28"/>
          <w:szCs w:val="28"/>
        </w:rPr>
        <w:t xml:space="preserve">нжинирингового </w:t>
      </w:r>
      <w:r w:rsidR="001B760D" w:rsidRPr="001947D4">
        <w:rPr>
          <w:rFonts w:ascii="Times New Roman" w:hAnsi="Times New Roman"/>
          <w:sz w:val="28"/>
          <w:szCs w:val="28"/>
        </w:rPr>
        <w:t>дивизиона</w:t>
      </w:r>
      <w:r w:rsidR="001947D4">
        <w:rPr>
          <w:rFonts w:ascii="Times New Roman" w:hAnsi="Times New Roman"/>
          <w:sz w:val="28"/>
          <w:szCs w:val="28"/>
        </w:rPr>
        <w:t xml:space="preserve"> Госкорпорации «Росатом»</w:t>
      </w:r>
      <w:r w:rsidR="000824F3" w:rsidRPr="004F03C7">
        <w:rPr>
          <w:rFonts w:ascii="Times New Roman" w:hAnsi="Times New Roman"/>
          <w:sz w:val="28"/>
          <w:szCs w:val="28"/>
        </w:rPr>
        <w:t>.</w:t>
      </w:r>
      <w:r w:rsidR="00175E40" w:rsidRPr="004F03C7">
        <w:rPr>
          <w:rFonts w:ascii="Times New Roman" w:hAnsi="Times New Roman"/>
          <w:sz w:val="28"/>
          <w:szCs w:val="28"/>
        </w:rPr>
        <w:t xml:space="preserve"> </w:t>
      </w:r>
      <w:r w:rsidR="006F2BF1" w:rsidRPr="004F03C7">
        <w:rPr>
          <w:rFonts w:ascii="Times New Roman" w:hAnsi="Times New Roman"/>
          <w:sz w:val="28"/>
          <w:szCs w:val="28"/>
        </w:rPr>
        <w:t xml:space="preserve"> </w:t>
      </w:r>
    </w:p>
    <w:p w:rsidR="006F2BF1" w:rsidRPr="004F03C7" w:rsidRDefault="00BD36F1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1" w:name="Разд_Задачи_Конкурсной_Комиссии"/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B0ABC" w:rsidRPr="004F03C7">
        <w:rPr>
          <w:rFonts w:ascii="Times New Roman" w:hAnsi="Times New Roman"/>
          <w:sz w:val="28"/>
          <w:szCs w:val="28"/>
        </w:rPr>
        <w:t>3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bookmarkEnd w:id="11"/>
      <w:r w:rsidR="006F2BF1" w:rsidRPr="004F03C7">
        <w:rPr>
          <w:rFonts w:ascii="Times New Roman" w:hAnsi="Times New Roman"/>
          <w:sz w:val="28"/>
          <w:szCs w:val="28"/>
        </w:rPr>
        <w:tab/>
        <w:t>Основными задачами Комиссии являю</w:t>
      </w:r>
      <w:r w:rsidR="006F2BF1" w:rsidRPr="004F03C7">
        <w:rPr>
          <w:rFonts w:ascii="Times New Roman" w:hAnsi="Times New Roman"/>
          <w:sz w:val="28"/>
          <w:szCs w:val="28"/>
        </w:rPr>
        <w:t>т</w:t>
      </w:r>
      <w:r w:rsidR="006F2BF1" w:rsidRPr="004F03C7">
        <w:rPr>
          <w:rFonts w:ascii="Times New Roman" w:hAnsi="Times New Roman"/>
          <w:sz w:val="28"/>
          <w:szCs w:val="28"/>
        </w:rPr>
        <w:t>ся: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организация </w:t>
      </w:r>
      <w:r w:rsidR="003C7DA6">
        <w:rPr>
          <w:rFonts w:ascii="Times New Roman" w:hAnsi="Times New Roman"/>
          <w:sz w:val="28"/>
          <w:szCs w:val="28"/>
        </w:rPr>
        <w:t>и проведение Конкурса</w:t>
      </w:r>
      <w:r w:rsidR="006F2BF1" w:rsidRPr="004F03C7">
        <w:rPr>
          <w:rFonts w:ascii="Times New Roman" w:hAnsi="Times New Roman"/>
          <w:sz w:val="28"/>
          <w:szCs w:val="28"/>
        </w:rPr>
        <w:t>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создание </w:t>
      </w:r>
      <w:r w:rsidR="006F2BF1" w:rsidRPr="004F03C7">
        <w:rPr>
          <w:rFonts w:ascii="Times New Roman" w:hAnsi="Times New Roman"/>
          <w:sz w:val="28"/>
          <w:szCs w:val="28"/>
        </w:rPr>
        <w:t xml:space="preserve">для потенциальных участников </w:t>
      </w:r>
      <w:r w:rsidR="003C7DA6">
        <w:rPr>
          <w:rFonts w:ascii="Times New Roman" w:hAnsi="Times New Roman"/>
          <w:sz w:val="28"/>
          <w:szCs w:val="28"/>
        </w:rPr>
        <w:t>равных условий конкуренции путем обеспечения</w:t>
      </w:r>
      <w:r w:rsidR="006F2BF1" w:rsidRPr="004F03C7">
        <w:rPr>
          <w:rFonts w:ascii="Times New Roman" w:hAnsi="Times New Roman"/>
          <w:sz w:val="28"/>
          <w:szCs w:val="28"/>
        </w:rPr>
        <w:t xml:space="preserve"> объективности оценки представленных на Конкурс с</w:t>
      </w:r>
      <w:r w:rsidR="006F2BF1" w:rsidRPr="004F03C7">
        <w:rPr>
          <w:rFonts w:ascii="Times New Roman" w:hAnsi="Times New Roman"/>
          <w:sz w:val="28"/>
          <w:szCs w:val="28"/>
        </w:rPr>
        <w:t>о</w:t>
      </w:r>
      <w:r w:rsidR="006F2BF1" w:rsidRPr="004F03C7">
        <w:rPr>
          <w:rFonts w:ascii="Times New Roman" w:hAnsi="Times New Roman"/>
          <w:sz w:val="28"/>
          <w:szCs w:val="28"/>
        </w:rPr>
        <w:t>циальных и культурных проектов;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определение </w:t>
      </w:r>
      <w:r w:rsidR="006F2BF1" w:rsidRPr="004F03C7">
        <w:rPr>
          <w:rFonts w:ascii="Times New Roman" w:hAnsi="Times New Roman"/>
          <w:sz w:val="28"/>
          <w:szCs w:val="28"/>
        </w:rPr>
        <w:t>победителей Ко</w:t>
      </w:r>
      <w:r w:rsidR="006F2BF1" w:rsidRPr="004F03C7">
        <w:rPr>
          <w:rFonts w:ascii="Times New Roman" w:hAnsi="Times New Roman"/>
          <w:sz w:val="28"/>
          <w:szCs w:val="28"/>
        </w:rPr>
        <w:t>н</w:t>
      </w:r>
      <w:r w:rsidR="00DD7E4D">
        <w:rPr>
          <w:rFonts w:ascii="Times New Roman" w:hAnsi="Times New Roman"/>
          <w:sz w:val="28"/>
          <w:szCs w:val="28"/>
        </w:rPr>
        <w:t xml:space="preserve">курса </w:t>
      </w:r>
      <w:r w:rsidR="006F2BF1" w:rsidRPr="004F03C7">
        <w:rPr>
          <w:rFonts w:ascii="Times New Roman" w:hAnsi="Times New Roman"/>
          <w:sz w:val="28"/>
          <w:szCs w:val="28"/>
        </w:rPr>
        <w:t>по номинациям.</w:t>
      </w:r>
    </w:p>
    <w:p w:rsidR="006F2BF1" w:rsidRPr="004F03C7" w:rsidRDefault="00BD36F1" w:rsidP="008D5B24">
      <w:pPr>
        <w:pStyle w:val="Indent1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6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Организация деятельности К</w:t>
      </w:r>
      <w:r w:rsidR="006F2BF1" w:rsidRPr="004F03C7">
        <w:rPr>
          <w:rFonts w:ascii="Times New Roman" w:hAnsi="Times New Roman"/>
          <w:sz w:val="28"/>
          <w:szCs w:val="28"/>
        </w:rPr>
        <w:t>о</w:t>
      </w:r>
      <w:r w:rsidR="006F2BF1" w:rsidRPr="004F03C7">
        <w:rPr>
          <w:rFonts w:ascii="Times New Roman" w:hAnsi="Times New Roman"/>
          <w:sz w:val="28"/>
          <w:szCs w:val="28"/>
        </w:rPr>
        <w:t>миссии</w:t>
      </w:r>
      <w:r w:rsidR="001947D4">
        <w:rPr>
          <w:rFonts w:ascii="Times New Roman" w:hAnsi="Times New Roman"/>
          <w:sz w:val="28"/>
          <w:szCs w:val="28"/>
        </w:rPr>
        <w:t>:</w:t>
      </w:r>
    </w:p>
    <w:p w:rsidR="006F2BF1" w:rsidRPr="004F03C7" w:rsidRDefault="001947D4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>
        <w:rPr>
          <w:rFonts w:ascii="Times New Roman" w:hAnsi="Times New Roman"/>
          <w:sz w:val="28"/>
          <w:szCs w:val="28"/>
        </w:rPr>
        <w:tab/>
        <w:t>Р</w:t>
      </w:r>
      <w:r w:rsidR="006E589C" w:rsidRPr="004F03C7">
        <w:rPr>
          <w:rFonts w:ascii="Times New Roman" w:hAnsi="Times New Roman"/>
          <w:sz w:val="28"/>
          <w:szCs w:val="28"/>
        </w:rPr>
        <w:t xml:space="preserve">уководство Комиссией </w:t>
      </w:r>
      <w:r w:rsidR="006F2BF1" w:rsidRPr="004F03C7">
        <w:rPr>
          <w:rFonts w:ascii="Times New Roman" w:hAnsi="Times New Roman"/>
          <w:sz w:val="28"/>
          <w:szCs w:val="28"/>
        </w:rPr>
        <w:t xml:space="preserve">осуществляет </w:t>
      </w:r>
      <w:r w:rsidR="006A3F08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>ре</w:t>
      </w:r>
      <w:r w:rsidR="006F2BF1" w:rsidRPr="004F03C7">
        <w:rPr>
          <w:rFonts w:ascii="Times New Roman" w:hAnsi="Times New Roman"/>
          <w:sz w:val="28"/>
          <w:szCs w:val="28"/>
        </w:rPr>
        <w:t>д</w:t>
      </w:r>
      <w:r w:rsidR="006F2BF1" w:rsidRPr="004F03C7">
        <w:rPr>
          <w:rFonts w:ascii="Times New Roman" w:hAnsi="Times New Roman"/>
          <w:sz w:val="28"/>
          <w:szCs w:val="28"/>
        </w:rPr>
        <w:t xml:space="preserve">седатель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1947D4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</w:t>
      </w:r>
      <w:r>
        <w:rPr>
          <w:rFonts w:ascii="Times New Roman" w:hAnsi="Times New Roman"/>
          <w:sz w:val="28"/>
          <w:szCs w:val="28"/>
        </w:rPr>
        <w:tab/>
        <w:t>О</w:t>
      </w:r>
      <w:r w:rsidR="006E589C" w:rsidRPr="004F03C7">
        <w:rPr>
          <w:rFonts w:ascii="Times New Roman" w:hAnsi="Times New Roman"/>
          <w:sz w:val="28"/>
          <w:szCs w:val="28"/>
        </w:rPr>
        <w:t>рганизационно</w:t>
      </w:r>
      <w:r w:rsidR="006F2BF1" w:rsidRPr="004F03C7">
        <w:rPr>
          <w:rFonts w:ascii="Times New Roman" w:hAnsi="Times New Roman"/>
          <w:sz w:val="28"/>
          <w:szCs w:val="28"/>
        </w:rPr>
        <w:t xml:space="preserve">-техническую работу </w:t>
      </w:r>
      <w:r w:rsidR="006E589C" w:rsidRPr="004F03C7">
        <w:rPr>
          <w:rFonts w:ascii="Times New Roman" w:hAnsi="Times New Roman"/>
          <w:sz w:val="28"/>
          <w:szCs w:val="28"/>
        </w:rPr>
        <w:t xml:space="preserve">Комиссии </w:t>
      </w:r>
      <w:r w:rsidR="006F2BF1" w:rsidRPr="004F03C7">
        <w:rPr>
          <w:rFonts w:ascii="Times New Roman" w:hAnsi="Times New Roman"/>
          <w:sz w:val="28"/>
          <w:szCs w:val="28"/>
        </w:rPr>
        <w:t xml:space="preserve">осуществляет </w:t>
      </w:r>
      <w:r w:rsidR="006F2BF1" w:rsidRPr="004F03C7">
        <w:rPr>
          <w:rFonts w:ascii="Times New Roman" w:hAnsi="Times New Roman"/>
          <w:sz w:val="28"/>
          <w:szCs w:val="28"/>
        </w:rPr>
        <w:lastRenderedPageBreak/>
        <w:t>се</w:t>
      </w:r>
      <w:r w:rsidR="006F2BF1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ретарь</w:t>
      </w:r>
      <w:r w:rsidR="00146AF9" w:rsidRPr="004F03C7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1947D4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</w:t>
      </w:r>
      <w:r>
        <w:rPr>
          <w:rFonts w:ascii="Times New Roman" w:hAnsi="Times New Roman"/>
          <w:sz w:val="28"/>
          <w:szCs w:val="28"/>
        </w:rPr>
        <w:tab/>
        <w:t>З</w:t>
      </w:r>
      <w:r w:rsidR="006E589C" w:rsidRPr="004F03C7">
        <w:rPr>
          <w:rFonts w:ascii="Times New Roman" w:hAnsi="Times New Roman"/>
          <w:sz w:val="28"/>
          <w:szCs w:val="28"/>
        </w:rPr>
        <w:t xml:space="preserve">аседание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больше пол</w:t>
      </w:r>
      <w:r w:rsidR="006F2BF1" w:rsidRPr="004F03C7">
        <w:rPr>
          <w:rFonts w:ascii="Times New Roman" w:hAnsi="Times New Roman"/>
          <w:sz w:val="28"/>
          <w:szCs w:val="28"/>
        </w:rPr>
        <w:t>о</w:t>
      </w:r>
      <w:r w:rsidR="006F2BF1" w:rsidRPr="004F03C7">
        <w:rPr>
          <w:rFonts w:ascii="Times New Roman" w:hAnsi="Times New Roman"/>
          <w:sz w:val="28"/>
          <w:szCs w:val="28"/>
        </w:rPr>
        <w:t xml:space="preserve">вины от числа членов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6F2BF1" w:rsidRDefault="001947D4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</w:t>
      </w:r>
      <w:r>
        <w:rPr>
          <w:rFonts w:ascii="Times New Roman" w:hAnsi="Times New Roman"/>
          <w:sz w:val="28"/>
          <w:szCs w:val="28"/>
        </w:rPr>
        <w:tab/>
        <w:t>Р</w:t>
      </w:r>
      <w:r w:rsidR="006E589C" w:rsidRPr="004F03C7">
        <w:rPr>
          <w:rFonts w:ascii="Times New Roman" w:hAnsi="Times New Roman"/>
          <w:sz w:val="28"/>
          <w:szCs w:val="28"/>
        </w:rPr>
        <w:t xml:space="preserve">ешение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омиссии принимается простым большинством голосов от числа присутствующих на заседании членов и оформляется пр</w:t>
      </w:r>
      <w:r w:rsidR="006F2BF1" w:rsidRPr="004F03C7">
        <w:rPr>
          <w:rFonts w:ascii="Times New Roman" w:hAnsi="Times New Roman"/>
          <w:sz w:val="28"/>
          <w:szCs w:val="28"/>
        </w:rPr>
        <w:t>о</w:t>
      </w:r>
      <w:r w:rsidR="006F2BF1" w:rsidRPr="004F03C7">
        <w:rPr>
          <w:rFonts w:ascii="Times New Roman" w:hAnsi="Times New Roman"/>
          <w:sz w:val="28"/>
          <w:szCs w:val="28"/>
        </w:rPr>
        <w:t xml:space="preserve">токолом. При равенстве голосов голос </w:t>
      </w:r>
      <w:r w:rsidR="006A3F08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 xml:space="preserve">редседателя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 xml:space="preserve">омиссии является решающим. Решения, принимаемые </w:t>
      </w:r>
      <w:r w:rsidR="00146AF9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омиссией, являются обязательными для всех участников Ко</w:t>
      </w:r>
      <w:r w:rsidR="006F2BF1" w:rsidRPr="004F03C7">
        <w:rPr>
          <w:rFonts w:ascii="Times New Roman" w:hAnsi="Times New Roman"/>
          <w:sz w:val="28"/>
          <w:szCs w:val="28"/>
        </w:rPr>
        <w:t>н</w:t>
      </w:r>
      <w:r w:rsidR="006F2BF1" w:rsidRPr="004F03C7">
        <w:rPr>
          <w:rFonts w:ascii="Times New Roman" w:hAnsi="Times New Roman"/>
          <w:sz w:val="28"/>
          <w:szCs w:val="28"/>
        </w:rPr>
        <w:t>курса.</w:t>
      </w:r>
    </w:p>
    <w:p w:rsidR="00051DE4" w:rsidRDefault="00051DE4" w:rsidP="003C7DA6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5.6.5.</w:t>
      </w:r>
      <w:r>
        <w:rPr>
          <w:rFonts w:ascii="Times New Roman" w:hAnsi="Times New Roman"/>
          <w:sz w:val="28"/>
          <w:szCs w:val="28"/>
        </w:rPr>
        <w:tab/>
        <w:t>В своей деятельности Комиссия руководствуется</w:t>
      </w:r>
      <w:r w:rsidR="00DD7E4D">
        <w:rPr>
          <w:rFonts w:ascii="Times New Roman" w:hAnsi="Times New Roman"/>
          <w:sz w:val="28"/>
          <w:szCs w:val="28"/>
        </w:rPr>
        <w:t xml:space="preserve"> требованиями приказов Госкорпорации «Росатом»</w:t>
      </w:r>
      <w:r>
        <w:rPr>
          <w:rFonts w:ascii="Times New Roman" w:hAnsi="Times New Roman"/>
          <w:sz w:val="28"/>
          <w:szCs w:val="28"/>
        </w:rPr>
        <w:t>:</w:t>
      </w:r>
    </w:p>
    <w:p w:rsidR="00051DE4" w:rsidRPr="00051DE4" w:rsidRDefault="00051DE4" w:rsidP="00821E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1DE4">
        <w:rPr>
          <w:rFonts w:ascii="Times New Roman" w:hAnsi="Times New Roman"/>
          <w:sz w:val="28"/>
          <w:szCs w:val="28"/>
        </w:rPr>
        <w:t>от 10.06.2013 № 1/597-П «О благотворительной деятельности организаций Госкорпорации «Росатом»;</w:t>
      </w:r>
    </w:p>
    <w:p w:rsidR="00051DE4" w:rsidRPr="004F03C7" w:rsidRDefault="00051DE4" w:rsidP="003C7DA6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51DE4">
        <w:rPr>
          <w:rFonts w:ascii="Times New Roman" w:hAnsi="Times New Roman"/>
          <w:sz w:val="28"/>
          <w:szCs w:val="28"/>
        </w:rPr>
        <w:t>от 10.10.2019 № 1/1077-П «Об утверждении Единых отраслевых методических указаний по ведению благотворительной деятельности организациями Госкорпорации «Росатом».</w:t>
      </w:r>
    </w:p>
    <w:p w:rsidR="005908CE" w:rsidRPr="004F03C7" w:rsidRDefault="00BD36F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7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</w:r>
      <w:r w:rsidR="005908CE" w:rsidRPr="004F03C7">
        <w:rPr>
          <w:rFonts w:ascii="Times New Roman" w:hAnsi="Times New Roman"/>
          <w:sz w:val="28"/>
          <w:szCs w:val="28"/>
        </w:rPr>
        <w:t>Организационно-информационное сопровождение Конкурса.</w:t>
      </w:r>
    </w:p>
    <w:p w:rsidR="00B1486A" w:rsidRPr="004F03C7" w:rsidRDefault="002132DD" w:rsidP="008D5B24">
      <w:pPr>
        <w:pStyle w:val="Indent0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организационного и транспортного обеспечения АО АСЭ</w:t>
      </w:r>
      <w:r w:rsidR="00ED4D7D" w:rsidRPr="00ED4D7D">
        <w:rPr>
          <w:rFonts w:ascii="Times New Roman" w:hAnsi="Times New Roman"/>
          <w:sz w:val="28"/>
          <w:szCs w:val="28"/>
        </w:rPr>
        <w:t xml:space="preserve"> (</w:t>
      </w:r>
      <w:r w:rsidR="00ED4D7D">
        <w:rPr>
          <w:rFonts w:ascii="Times New Roman" w:hAnsi="Times New Roman"/>
          <w:sz w:val="28"/>
          <w:szCs w:val="28"/>
        </w:rPr>
        <w:t>далее – Управление организационного и транспортного обеспечения)</w:t>
      </w:r>
      <w:r w:rsidR="00B1486A" w:rsidRPr="004F03C7">
        <w:rPr>
          <w:rFonts w:ascii="Times New Roman" w:hAnsi="Times New Roman"/>
          <w:sz w:val="28"/>
          <w:szCs w:val="28"/>
        </w:rPr>
        <w:t>:</w:t>
      </w:r>
    </w:p>
    <w:p w:rsidR="00B1486A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осуществляет </w:t>
      </w:r>
      <w:r w:rsidR="00B1486A" w:rsidRPr="004F03C7">
        <w:rPr>
          <w:rFonts w:ascii="Times New Roman" w:hAnsi="Times New Roman"/>
          <w:sz w:val="28"/>
          <w:szCs w:val="28"/>
        </w:rPr>
        <w:t>прием заявок на Конкурс;</w:t>
      </w:r>
    </w:p>
    <w:p w:rsidR="005908CE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организует </w:t>
      </w:r>
      <w:r w:rsidR="005908CE" w:rsidRPr="004F03C7">
        <w:rPr>
          <w:rFonts w:ascii="Times New Roman" w:hAnsi="Times New Roman"/>
          <w:sz w:val="28"/>
          <w:szCs w:val="28"/>
        </w:rPr>
        <w:t xml:space="preserve">оформление договоров на выполнение проекта после утверждения решения Комиссии </w:t>
      </w:r>
      <w:r w:rsidR="00E55CCB">
        <w:rPr>
          <w:rFonts w:ascii="Times New Roman" w:hAnsi="Times New Roman"/>
          <w:sz w:val="28"/>
          <w:szCs w:val="28"/>
        </w:rPr>
        <w:t xml:space="preserve">старшим вице-президентом по корпоративным функциям АО </w:t>
      </w:r>
      <w:r w:rsidR="005908CE" w:rsidRPr="004F03C7">
        <w:rPr>
          <w:rFonts w:ascii="Times New Roman" w:hAnsi="Times New Roman"/>
          <w:sz w:val="28"/>
          <w:szCs w:val="28"/>
        </w:rPr>
        <w:t>А</w:t>
      </w:r>
      <w:r w:rsidR="00B60DAE" w:rsidRPr="004F03C7">
        <w:rPr>
          <w:rFonts w:ascii="Times New Roman" w:hAnsi="Times New Roman"/>
          <w:sz w:val="28"/>
          <w:szCs w:val="28"/>
        </w:rPr>
        <w:t>С</w:t>
      </w:r>
      <w:r w:rsidR="005908CE" w:rsidRPr="004F03C7">
        <w:rPr>
          <w:rFonts w:ascii="Times New Roman" w:hAnsi="Times New Roman"/>
          <w:sz w:val="28"/>
          <w:szCs w:val="28"/>
        </w:rPr>
        <w:t>Э;</w:t>
      </w:r>
    </w:p>
    <w:p w:rsidR="00B1486A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осуществляет </w:t>
      </w:r>
      <w:r w:rsidR="00B1486A" w:rsidRPr="004F03C7">
        <w:rPr>
          <w:rFonts w:ascii="Times New Roman" w:hAnsi="Times New Roman"/>
          <w:sz w:val="28"/>
          <w:szCs w:val="28"/>
        </w:rPr>
        <w:t>мониторинг реализации проектов, включая расходование финансовых средств;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принимает </w:t>
      </w:r>
      <w:r w:rsidR="00B1486A" w:rsidRPr="004F03C7">
        <w:rPr>
          <w:rFonts w:ascii="Times New Roman" w:hAnsi="Times New Roman"/>
          <w:sz w:val="28"/>
          <w:szCs w:val="28"/>
        </w:rPr>
        <w:t>итоговые финансовые отчеты о реализации прое</w:t>
      </w:r>
      <w:r w:rsidR="00B1486A" w:rsidRPr="004F03C7">
        <w:rPr>
          <w:rFonts w:ascii="Times New Roman" w:hAnsi="Times New Roman"/>
          <w:sz w:val="28"/>
          <w:szCs w:val="28"/>
        </w:rPr>
        <w:t>к</w:t>
      </w:r>
      <w:r w:rsidR="00B1486A" w:rsidRPr="004F03C7">
        <w:rPr>
          <w:rFonts w:ascii="Times New Roman" w:hAnsi="Times New Roman"/>
          <w:sz w:val="28"/>
          <w:szCs w:val="28"/>
        </w:rPr>
        <w:t>та</w:t>
      </w:r>
      <w:r w:rsidR="00D01A16">
        <w:rPr>
          <w:rFonts w:ascii="Times New Roman" w:hAnsi="Times New Roman"/>
          <w:sz w:val="28"/>
          <w:szCs w:val="28"/>
        </w:rPr>
        <w:t>;</w:t>
      </w:r>
    </w:p>
    <w:p w:rsidR="00B1486A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осуществляет </w:t>
      </w:r>
      <w:r w:rsidR="00B1486A" w:rsidRPr="004F03C7">
        <w:rPr>
          <w:rFonts w:ascii="Times New Roman" w:hAnsi="Times New Roman"/>
          <w:sz w:val="28"/>
          <w:szCs w:val="28"/>
        </w:rPr>
        <w:t>экспертизу проектов, определяет качество содержания проектов и проводит предварител</w:t>
      </w:r>
      <w:r w:rsidR="00B1486A" w:rsidRPr="004F03C7">
        <w:rPr>
          <w:rFonts w:ascii="Times New Roman" w:hAnsi="Times New Roman"/>
          <w:sz w:val="28"/>
          <w:szCs w:val="28"/>
        </w:rPr>
        <w:t>ь</w:t>
      </w:r>
      <w:r w:rsidR="00B1486A" w:rsidRPr="004F03C7">
        <w:rPr>
          <w:rFonts w:ascii="Times New Roman" w:hAnsi="Times New Roman"/>
          <w:sz w:val="28"/>
          <w:szCs w:val="28"/>
        </w:rPr>
        <w:t>ную оценку;</w:t>
      </w:r>
    </w:p>
    <w:p w:rsidR="00146AF9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принимает </w:t>
      </w:r>
      <w:r w:rsidR="00B1486A" w:rsidRPr="004F03C7">
        <w:rPr>
          <w:rFonts w:ascii="Times New Roman" w:hAnsi="Times New Roman"/>
          <w:sz w:val="28"/>
          <w:szCs w:val="28"/>
        </w:rPr>
        <w:t>итоговые содержательные отчеты о реализации прое</w:t>
      </w:r>
      <w:r w:rsidR="00B1486A" w:rsidRPr="004F03C7">
        <w:rPr>
          <w:rFonts w:ascii="Times New Roman" w:hAnsi="Times New Roman"/>
          <w:sz w:val="28"/>
          <w:szCs w:val="28"/>
        </w:rPr>
        <w:t>к</w:t>
      </w:r>
      <w:r w:rsidR="001D3BBE" w:rsidRPr="004F03C7">
        <w:rPr>
          <w:rFonts w:ascii="Times New Roman" w:hAnsi="Times New Roman"/>
          <w:sz w:val="28"/>
          <w:szCs w:val="28"/>
        </w:rPr>
        <w:t>та</w:t>
      </w:r>
      <w:r w:rsidR="00B1486A" w:rsidRPr="004F03C7">
        <w:rPr>
          <w:rFonts w:ascii="Times New Roman" w:hAnsi="Times New Roman"/>
          <w:sz w:val="28"/>
          <w:szCs w:val="28"/>
        </w:rPr>
        <w:t>.</w:t>
      </w:r>
    </w:p>
    <w:p w:rsidR="006F2BF1" w:rsidRPr="00DD7E4D" w:rsidRDefault="00BD36F1" w:rsidP="008D5B24">
      <w:pPr>
        <w:pStyle w:val="Indent1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5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1D5639">
        <w:rPr>
          <w:rFonts w:ascii="Times New Roman" w:hAnsi="Times New Roman"/>
          <w:sz w:val="28"/>
          <w:szCs w:val="28"/>
        </w:rPr>
        <w:t>8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A3F08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Оповещение о начале приема заявок осуществляется посредством размещения и</w:t>
      </w:r>
      <w:r w:rsidR="006F2BF1" w:rsidRPr="004F03C7">
        <w:rPr>
          <w:rFonts w:ascii="Times New Roman" w:hAnsi="Times New Roman"/>
          <w:sz w:val="28"/>
          <w:szCs w:val="28"/>
        </w:rPr>
        <w:t>н</w:t>
      </w:r>
      <w:r w:rsidR="006F2BF1" w:rsidRPr="004F03C7">
        <w:rPr>
          <w:rFonts w:ascii="Times New Roman" w:hAnsi="Times New Roman"/>
          <w:sz w:val="28"/>
          <w:szCs w:val="28"/>
        </w:rPr>
        <w:t xml:space="preserve">формации в СМИ и на сайте </w:t>
      </w:r>
      <w:r w:rsidR="00DD7E4D">
        <w:rPr>
          <w:rFonts w:ascii="Times New Roman" w:hAnsi="Times New Roman"/>
          <w:sz w:val="28"/>
          <w:szCs w:val="28"/>
        </w:rPr>
        <w:t>АО АСЭ</w:t>
      </w:r>
      <w:r w:rsidR="00146AF9" w:rsidRPr="004F03C7">
        <w:rPr>
          <w:rFonts w:ascii="Times New Roman" w:hAnsi="Times New Roman"/>
          <w:sz w:val="28"/>
          <w:szCs w:val="28"/>
        </w:rPr>
        <w:t xml:space="preserve"> </w:t>
      </w:r>
      <w:r w:rsidR="00146AF9" w:rsidRPr="00DD7E4D">
        <w:rPr>
          <w:rFonts w:ascii="Times New Roman" w:hAnsi="Times New Roman"/>
          <w:sz w:val="28"/>
          <w:szCs w:val="28"/>
        </w:rPr>
        <w:t>(</w:t>
      </w:r>
      <w:hyperlink r:id="rId9" w:tgtFrame="_blank" w:history="1">
        <w:r w:rsidR="005C45D5" w:rsidRPr="00DD7E4D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atomstroyexport.ru</w:t>
        </w:r>
      </w:hyperlink>
      <w:r w:rsidR="005C45D5" w:rsidRPr="00DD7E4D">
        <w:rPr>
          <w:rFonts w:ascii="Times New Roman" w:hAnsi="Times New Roman"/>
          <w:sz w:val="28"/>
          <w:szCs w:val="28"/>
        </w:rPr>
        <w:t>)</w:t>
      </w:r>
      <w:r w:rsidR="006F2BF1" w:rsidRPr="00DD7E4D">
        <w:rPr>
          <w:rFonts w:ascii="Times New Roman" w:hAnsi="Times New Roman"/>
          <w:sz w:val="28"/>
          <w:szCs w:val="28"/>
        </w:rPr>
        <w:t xml:space="preserve">. </w:t>
      </w:r>
    </w:p>
    <w:p w:rsidR="006F2BF1" w:rsidRPr="00505943" w:rsidRDefault="00F635A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bookmarkStart w:id="12" w:name="_Toc318442853"/>
      <w:bookmarkStart w:id="13" w:name="_Toc4079085"/>
      <w:r w:rsidRPr="00505943">
        <w:rPr>
          <w:rFonts w:ascii="Times New Roman" w:hAnsi="Times New Roman"/>
          <w:b w:val="0"/>
          <w:spacing w:val="0"/>
          <w:sz w:val="28"/>
          <w:szCs w:val="28"/>
        </w:rPr>
        <w:t>6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ab/>
        <w:t>Требования к оформлению проектов</w:t>
      </w:r>
      <w:bookmarkEnd w:id="12"/>
      <w:bookmarkEnd w:id="13"/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6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367429">
        <w:rPr>
          <w:rFonts w:ascii="Times New Roman" w:hAnsi="Times New Roman"/>
          <w:noProof/>
          <w:sz w:val="28"/>
          <w:szCs w:val="28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К участию в Конкурсе допускаются проекты, содержащие следующие докуме</w:t>
      </w:r>
      <w:r w:rsidR="006F2BF1" w:rsidRPr="004F03C7">
        <w:rPr>
          <w:rFonts w:ascii="Times New Roman" w:hAnsi="Times New Roman"/>
          <w:sz w:val="28"/>
          <w:szCs w:val="28"/>
        </w:rPr>
        <w:t>н</w:t>
      </w:r>
      <w:r w:rsidR="006F2BF1" w:rsidRPr="004F03C7">
        <w:rPr>
          <w:rFonts w:ascii="Times New Roman" w:hAnsi="Times New Roman"/>
          <w:sz w:val="28"/>
          <w:szCs w:val="28"/>
        </w:rPr>
        <w:t>ты:</w:t>
      </w:r>
      <w:r w:rsidR="00367429">
        <w:rPr>
          <w:rFonts w:ascii="Times New Roman" w:hAnsi="Times New Roman"/>
          <w:sz w:val="28"/>
          <w:szCs w:val="28"/>
        </w:rPr>
        <w:t xml:space="preserve"> 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заявка </w:t>
      </w:r>
      <w:r w:rsidR="006F2BF1" w:rsidRPr="004F03C7">
        <w:rPr>
          <w:rFonts w:ascii="Times New Roman" w:hAnsi="Times New Roman"/>
          <w:sz w:val="28"/>
          <w:szCs w:val="28"/>
        </w:rPr>
        <w:t>на участие в Конкурсе (</w:t>
      </w:r>
      <w:r w:rsidR="006A3F08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>р</w:t>
      </w:r>
      <w:r w:rsidR="006F2BF1" w:rsidRPr="004F03C7">
        <w:rPr>
          <w:rFonts w:ascii="Times New Roman" w:hAnsi="Times New Roman"/>
          <w:sz w:val="28"/>
          <w:szCs w:val="28"/>
        </w:rPr>
        <w:t>и</w:t>
      </w:r>
      <w:r w:rsidR="006F2BF1" w:rsidRPr="004F03C7">
        <w:rPr>
          <w:rFonts w:ascii="Times New Roman" w:hAnsi="Times New Roman"/>
          <w:sz w:val="28"/>
          <w:szCs w:val="28"/>
        </w:rPr>
        <w:t xml:space="preserve">ложение </w:t>
      </w:r>
      <w:r w:rsidR="006F2BF1" w:rsidRPr="00D01A16">
        <w:rPr>
          <w:rFonts w:ascii="Times New Roman" w:hAnsi="Times New Roman"/>
          <w:sz w:val="28"/>
          <w:szCs w:val="28"/>
        </w:rPr>
        <w:fldChar w:fldCharType="begin"/>
      </w:r>
      <w:r w:rsidR="006F2BF1" w:rsidRPr="00E814D2">
        <w:rPr>
          <w:rFonts w:ascii="Times New Roman" w:hAnsi="Times New Roman"/>
          <w:sz w:val="28"/>
          <w:szCs w:val="28"/>
        </w:rPr>
        <w:instrText xml:space="preserve"> Прил_Заявка </w:instrText>
      </w:r>
      <w:r w:rsidR="006F2BF1" w:rsidRPr="00E814D2">
        <w:rPr>
          <w:rFonts w:ascii="Times New Roman" w:hAnsi="Times New Roman"/>
          <w:sz w:val="28"/>
          <w:szCs w:val="28"/>
        </w:rPr>
        <w:fldChar w:fldCharType="separate"/>
      </w:r>
      <w:r w:rsidR="00904186" w:rsidRPr="00E814D2">
        <w:rPr>
          <w:rFonts w:ascii="Times New Roman" w:hAnsi="Times New Roman"/>
          <w:sz w:val="28"/>
          <w:szCs w:val="28"/>
        </w:rPr>
        <w:t xml:space="preserve">№ </w:t>
      </w:r>
      <w:r w:rsidR="00904186" w:rsidRPr="00E814D2">
        <w:rPr>
          <w:rFonts w:ascii="Times New Roman" w:hAnsi="Times New Roman"/>
          <w:noProof/>
          <w:sz w:val="28"/>
          <w:szCs w:val="28"/>
        </w:rPr>
        <w:t>1</w:t>
      </w:r>
      <w:r w:rsidR="006F2BF1" w:rsidRPr="00D01A16">
        <w:rPr>
          <w:rFonts w:ascii="Times New Roman" w:hAnsi="Times New Roman"/>
          <w:sz w:val="28"/>
          <w:szCs w:val="28"/>
        </w:rPr>
        <w:fldChar w:fldCharType="end"/>
      </w:r>
      <w:r w:rsidR="00F87349" w:rsidRPr="004F03C7">
        <w:rPr>
          <w:rFonts w:ascii="Times New Roman" w:hAnsi="Times New Roman"/>
          <w:sz w:val="28"/>
          <w:szCs w:val="28"/>
        </w:rPr>
        <w:t xml:space="preserve"> к Положению</w:t>
      </w:r>
      <w:r w:rsidR="006F2BF1" w:rsidRPr="004F03C7">
        <w:rPr>
          <w:rFonts w:ascii="Times New Roman" w:hAnsi="Times New Roman"/>
          <w:sz w:val="28"/>
          <w:szCs w:val="28"/>
        </w:rPr>
        <w:t>);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описание </w:t>
      </w:r>
      <w:r w:rsidR="006F2BF1" w:rsidRPr="004F03C7">
        <w:rPr>
          <w:rFonts w:ascii="Times New Roman" w:hAnsi="Times New Roman"/>
          <w:sz w:val="28"/>
          <w:szCs w:val="28"/>
        </w:rPr>
        <w:t>проекта (</w:t>
      </w:r>
      <w:r w:rsidR="006A3F08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 xml:space="preserve">риложение </w:t>
      </w:r>
      <w:r w:rsidR="006F2BF1" w:rsidRPr="00D01A16">
        <w:rPr>
          <w:rFonts w:ascii="Times New Roman" w:hAnsi="Times New Roman"/>
          <w:sz w:val="28"/>
          <w:szCs w:val="28"/>
        </w:rPr>
        <w:fldChar w:fldCharType="begin"/>
      </w:r>
      <w:r w:rsidR="006F2BF1" w:rsidRPr="00E814D2">
        <w:rPr>
          <w:rFonts w:ascii="Times New Roman" w:hAnsi="Times New Roman"/>
          <w:sz w:val="28"/>
          <w:szCs w:val="28"/>
        </w:rPr>
        <w:instrText xml:space="preserve"> Прил_Описание_Проекта </w:instrText>
      </w:r>
      <w:r w:rsidR="006F2BF1" w:rsidRPr="00E814D2">
        <w:rPr>
          <w:rFonts w:ascii="Times New Roman" w:hAnsi="Times New Roman"/>
          <w:sz w:val="28"/>
          <w:szCs w:val="28"/>
        </w:rPr>
        <w:fldChar w:fldCharType="separate"/>
      </w:r>
      <w:r w:rsidR="00904186" w:rsidRPr="00E814D2">
        <w:rPr>
          <w:rFonts w:ascii="Times New Roman" w:hAnsi="Times New Roman"/>
          <w:sz w:val="28"/>
          <w:szCs w:val="28"/>
        </w:rPr>
        <w:t xml:space="preserve">№ </w:t>
      </w:r>
      <w:r w:rsidR="00904186" w:rsidRPr="00E814D2">
        <w:rPr>
          <w:rFonts w:ascii="Times New Roman" w:hAnsi="Times New Roman"/>
          <w:noProof/>
          <w:sz w:val="28"/>
          <w:szCs w:val="28"/>
        </w:rPr>
        <w:t>2</w:t>
      </w:r>
      <w:r w:rsidR="006F2BF1" w:rsidRPr="00D01A16">
        <w:rPr>
          <w:rFonts w:ascii="Times New Roman" w:hAnsi="Times New Roman"/>
          <w:sz w:val="28"/>
          <w:szCs w:val="28"/>
        </w:rPr>
        <w:fldChar w:fldCharType="end"/>
      </w:r>
      <w:r w:rsidR="00F87349" w:rsidRPr="004F03C7">
        <w:rPr>
          <w:rFonts w:ascii="Times New Roman" w:hAnsi="Times New Roman"/>
          <w:sz w:val="28"/>
          <w:szCs w:val="28"/>
        </w:rPr>
        <w:t xml:space="preserve"> к Положению</w:t>
      </w:r>
      <w:r w:rsidR="006F2BF1" w:rsidRPr="004F03C7">
        <w:rPr>
          <w:rFonts w:ascii="Times New Roman" w:hAnsi="Times New Roman"/>
          <w:sz w:val="28"/>
          <w:szCs w:val="28"/>
        </w:rPr>
        <w:t>);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бюджет </w:t>
      </w:r>
      <w:r w:rsidR="006F2BF1" w:rsidRPr="004F03C7">
        <w:rPr>
          <w:rFonts w:ascii="Times New Roman" w:hAnsi="Times New Roman"/>
          <w:sz w:val="28"/>
          <w:szCs w:val="28"/>
        </w:rPr>
        <w:t>проекта (</w:t>
      </w:r>
      <w:r w:rsidR="006A3F08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 xml:space="preserve">риложение </w:t>
      </w:r>
      <w:r w:rsidR="006F2BF1" w:rsidRPr="00D01A16">
        <w:rPr>
          <w:rFonts w:ascii="Times New Roman" w:hAnsi="Times New Roman"/>
          <w:sz w:val="28"/>
          <w:szCs w:val="28"/>
        </w:rPr>
        <w:fldChar w:fldCharType="begin"/>
      </w:r>
      <w:r w:rsidR="006F2BF1" w:rsidRPr="00E814D2">
        <w:rPr>
          <w:rFonts w:ascii="Times New Roman" w:hAnsi="Times New Roman"/>
          <w:sz w:val="28"/>
          <w:szCs w:val="28"/>
        </w:rPr>
        <w:instrText xml:space="preserve"> Прил_Бюджет_Проекта </w:instrText>
      </w:r>
      <w:r w:rsidR="006F2BF1" w:rsidRPr="00E814D2">
        <w:rPr>
          <w:rFonts w:ascii="Times New Roman" w:hAnsi="Times New Roman"/>
          <w:sz w:val="28"/>
          <w:szCs w:val="28"/>
        </w:rPr>
        <w:fldChar w:fldCharType="separate"/>
      </w:r>
      <w:r w:rsidR="00904186" w:rsidRPr="00E814D2">
        <w:rPr>
          <w:rFonts w:ascii="Times New Roman" w:hAnsi="Times New Roman"/>
          <w:sz w:val="28"/>
          <w:szCs w:val="28"/>
        </w:rPr>
        <w:t xml:space="preserve">№ </w:t>
      </w:r>
      <w:r w:rsidR="00904186" w:rsidRPr="00E814D2">
        <w:rPr>
          <w:rFonts w:ascii="Times New Roman" w:hAnsi="Times New Roman"/>
          <w:noProof/>
          <w:sz w:val="28"/>
          <w:szCs w:val="28"/>
        </w:rPr>
        <w:t>3</w:t>
      </w:r>
      <w:r w:rsidR="006F2BF1" w:rsidRPr="00D01A16">
        <w:rPr>
          <w:rFonts w:ascii="Times New Roman" w:hAnsi="Times New Roman"/>
          <w:sz w:val="28"/>
          <w:szCs w:val="28"/>
        </w:rPr>
        <w:fldChar w:fldCharType="end"/>
      </w:r>
      <w:r w:rsidR="00F87349" w:rsidRPr="004F03C7">
        <w:rPr>
          <w:rFonts w:ascii="Times New Roman" w:hAnsi="Times New Roman"/>
          <w:sz w:val="28"/>
          <w:szCs w:val="28"/>
        </w:rPr>
        <w:t xml:space="preserve"> к Положению</w:t>
      </w:r>
      <w:r w:rsidR="006F2BF1" w:rsidRPr="004F03C7">
        <w:rPr>
          <w:rFonts w:ascii="Times New Roman" w:hAnsi="Times New Roman"/>
          <w:sz w:val="28"/>
          <w:szCs w:val="28"/>
        </w:rPr>
        <w:t>);</w:t>
      </w:r>
    </w:p>
    <w:p w:rsidR="006F2BF1" w:rsidRPr="004F03C7" w:rsidRDefault="003C7306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юридического лица в налоговом органе;</w:t>
      </w:r>
    </w:p>
    <w:p w:rsidR="006F2BF1" w:rsidRPr="004F03C7" w:rsidRDefault="006E589C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рекомендательные </w:t>
      </w:r>
      <w:r w:rsidR="006F2BF1" w:rsidRPr="004F03C7">
        <w:rPr>
          <w:rFonts w:ascii="Times New Roman" w:hAnsi="Times New Roman"/>
          <w:sz w:val="28"/>
          <w:szCs w:val="28"/>
        </w:rPr>
        <w:t>письма органов местного самоуправления, организ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ций, учреждений, партнеров, заинтересованных в реализации проекта</w:t>
      </w:r>
      <w:r w:rsidR="001D3BBE" w:rsidRPr="004F03C7">
        <w:rPr>
          <w:rFonts w:ascii="Times New Roman" w:hAnsi="Times New Roman"/>
          <w:sz w:val="28"/>
          <w:szCs w:val="28"/>
        </w:rPr>
        <w:t xml:space="preserve"> (при наличии)</w:t>
      </w:r>
      <w:r w:rsidR="006F2BF1" w:rsidRPr="004F03C7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6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2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Документы представляются участником в электронном в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рианте в формате</w:t>
      </w:r>
      <w:r w:rsidR="003C7306">
        <w:rPr>
          <w:rFonts w:ascii="Times New Roman" w:hAnsi="Times New Roman"/>
          <w:sz w:val="28"/>
          <w:szCs w:val="28"/>
        </w:rPr>
        <w:t xml:space="preserve"> 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t>Word</w:t>
      </w:r>
      <w:r w:rsidR="006F2BF1" w:rsidRPr="004F03C7">
        <w:rPr>
          <w:rFonts w:ascii="Times New Roman" w:hAnsi="Times New Roman"/>
          <w:sz w:val="28"/>
          <w:szCs w:val="28"/>
        </w:rPr>
        <w:t xml:space="preserve">. </w:t>
      </w:r>
    </w:p>
    <w:p w:rsidR="006F2BF1" w:rsidRPr="000C11F1" w:rsidRDefault="00F635A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bookmarkStart w:id="14" w:name="_Toc318442854"/>
      <w:bookmarkStart w:id="15" w:name="_Toc4079086"/>
      <w:r w:rsidRPr="000C11F1">
        <w:rPr>
          <w:rFonts w:ascii="Times New Roman" w:hAnsi="Times New Roman"/>
          <w:b w:val="0"/>
          <w:spacing w:val="0"/>
          <w:sz w:val="28"/>
          <w:szCs w:val="28"/>
        </w:rPr>
        <w:t>7</w:t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6F2BF1" w:rsidRPr="000C11F1">
        <w:rPr>
          <w:rFonts w:ascii="Times New Roman" w:hAnsi="Times New Roman"/>
          <w:b w:val="0"/>
          <w:spacing w:val="0"/>
          <w:sz w:val="28"/>
          <w:szCs w:val="28"/>
        </w:rPr>
        <w:tab/>
        <w:t>Прием и рассмотрение заявок</w:t>
      </w:r>
      <w:bookmarkEnd w:id="14"/>
      <w:bookmarkEnd w:id="15"/>
    </w:p>
    <w:p w:rsidR="00E55CCB" w:rsidRPr="00DD7E4D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1F1">
        <w:rPr>
          <w:rFonts w:ascii="Times New Roman" w:hAnsi="Times New Roman"/>
          <w:sz w:val="28"/>
          <w:szCs w:val="28"/>
        </w:rPr>
        <w:t>7</w:t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0C11F1">
        <w:rPr>
          <w:rFonts w:ascii="Times New Roman" w:hAnsi="Times New Roman"/>
          <w:noProof/>
          <w:sz w:val="28"/>
          <w:szCs w:val="28"/>
        </w:rPr>
        <w:t>1</w: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0C11F1">
        <w:rPr>
          <w:rFonts w:ascii="Times New Roman" w:hAnsi="Times New Roman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0C11F1">
        <w:rPr>
          <w:rFonts w:ascii="Times New Roman" w:hAnsi="Times New Roman"/>
          <w:sz w:val="28"/>
          <w:szCs w:val="28"/>
        </w:rPr>
        <w:instrText>_3\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0C11F1">
        <w:rPr>
          <w:rFonts w:ascii="Times New Roman" w:hAnsi="Times New Roman"/>
          <w:sz w:val="28"/>
          <w:szCs w:val="28"/>
        </w:rPr>
        <w:instrText>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6F2BF1" w:rsidRPr="000C11F1">
        <w:rPr>
          <w:rFonts w:ascii="Times New Roman" w:hAnsi="Times New Roman"/>
          <w:sz w:val="28"/>
          <w:szCs w:val="28"/>
        </w:rPr>
        <w:tab/>
        <w:t xml:space="preserve">Прием заявок на Конкурс осуществляется </w:t>
      </w:r>
      <w:r w:rsidR="00722A56" w:rsidRPr="000C11F1">
        <w:rPr>
          <w:rFonts w:ascii="Times New Roman" w:hAnsi="Times New Roman"/>
          <w:sz w:val="28"/>
          <w:szCs w:val="28"/>
        </w:rPr>
        <w:t>У</w:t>
      </w:r>
      <w:r w:rsidR="00CB68A9" w:rsidRPr="000C11F1">
        <w:rPr>
          <w:rFonts w:ascii="Times New Roman" w:hAnsi="Times New Roman"/>
          <w:sz w:val="28"/>
          <w:szCs w:val="28"/>
        </w:rPr>
        <w:t>правлением о</w:t>
      </w:r>
      <w:r w:rsidR="007A3067" w:rsidRPr="000C11F1">
        <w:rPr>
          <w:rFonts w:ascii="Times New Roman" w:hAnsi="Times New Roman"/>
          <w:sz w:val="28"/>
          <w:szCs w:val="28"/>
        </w:rPr>
        <w:t xml:space="preserve">рганизационного </w:t>
      </w:r>
      <w:r w:rsidR="00722A56" w:rsidRPr="000C11F1">
        <w:rPr>
          <w:rFonts w:ascii="Times New Roman" w:hAnsi="Times New Roman"/>
          <w:sz w:val="28"/>
          <w:szCs w:val="28"/>
        </w:rPr>
        <w:t xml:space="preserve">и </w:t>
      </w:r>
      <w:r w:rsidR="00CB68A9" w:rsidRPr="000C11F1">
        <w:rPr>
          <w:rFonts w:ascii="Times New Roman" w:hAnsi="Times New Roman"/>
          <w:sz w:val="28"/>
          <w:szCs w:val="28"/>
        </w:rPr>
        <w:t>транспортного обеспечения</w:t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5908CE" w:rsidRPr="000C11F1">
        <w:rPr>
          <w:rFonts w:ascii="Times New Roman" w:hAnsi="Times New Roman"/>
          <w:sz w:val="28"/>
          <w:szCs w:val="28"/>
        </w:rPr>
        <w:t xml:space="preserve"> Заявки направляются </w:t>
      </w:r>
      <w:r w:rsidR="00E55CCB" w:rsidRPr="000C11F1">
        <w:rPr>
          <w:rFonts w:ascii="Times New Roman" w:hAnsi="Times New Roman"/>
          <w:sz w:val="28"/>
          <w:szCs w:val="28"/>
        </w:rPr>
        <w:t>в электронном виде</w:t>
      </w:r>
      <w:r w:rsidR="000C11F1" w:rsidRPr="000C11F1">
        <w:rPr>
          <w:rFonts w:ascii="Times New Roman" w:hAnsi="Times New Roman"/>
          <w:sz w:val="28"/>
          <w:szCs w:val="28"/>
        </w:rPr>
        <w:t xml:space="preserve"> на адрес</w:t>
      </w:r>
      <w:r w:rsidR="00E55CCB" w:rsidRPr="000C11F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ase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ec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C11F1" w:rsidRPr="00DD7E4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D7E4D">
        <w:rPr>
          <w:rFonts w:ascii="Times New Roman" w:hAnsi="Times New Roman"/>
          <w:sz w:val="28"/>
          <w:szCs w:val="28"/>
        </w:rPr>
        <w:t>.</w:t>
      </w:r>
    </w:p>
    <w:p w:rsidR="006F2BF1" w:rsidRPr="000C11F1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1F1">
        <w:rPr>
          <w:rFonts w:ascii="Times New Roman" w:hAnsi="Times New Roman"/>
          <w:sz w:val="28"/>
          <w:szCs w:val="28"/>
        </w:rPr>
        <w:t>7</w:t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B560C4" w:rsidRPr="000C11F1">
        <w:rPr>
          <w:rFonts w:ascii="Times New Roman" w:hAnsi="Times New Roman"/>
          <w:sz w:val="28"/>
          <w:szCs w:val="28"/>
        </w:rPr>
        <w:t>2</w:t>
      </w:r>
      <w:r w:rsidR="006F2BF1" w:rsidRPr="000C11F1">
        <w:rPr>
          <w:rFonts w:ascii="Times New Roman" w:hAnsi="Times New Roman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0C11F1">
        <w:rPr>
          <w:rFonts w:ascii="Times New Roman" w:hAnsi="Times New Roman"/>
          <w:sz w:val="28"/>
          <w:szCs w:val="28"/>
        </w:rPr>
        <w:instrText>_3\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0C11F1">
        <w:rPr>
          <w:rFonts w:ascii="Times New Roman" w:hAnsi="Times New Roman"/>
          <w:sz w:val="28"/>
          <w:szCs w:val="28"/>
        </w:rPr>
        <w:instrText>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6F2BF1" w:rsidRPr="000C11F1">
        <w:rPr>
          <w:rFonts w:ascii="Times New Roman" w:hAnsi="Times New Roman"/>
          <w:sz w:val="28"/>
          <w:szCs w:val="28"/>
        </w:rPr>
        <w:tab/>
        <w:t xml:space="preserve">Заявки, прошедшие первичный отбор, </w:t>
      </w:r>
      <w:r w:rsidR="00B560C4" w:rsidRPr="000C11F1">
        <w:rPr>
          <w:rFonts w:ascii="Times New Roman" w:hAnsi="Times New Roman"/>
          <w:sz w:val="28"/>
          <w:szCs w:val="28"/>
        </w:rPr>
        <w:t>направляются членам Комиссии для предварительной оценки и отбора победителей.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11F1">
        <w:rPr>
          <w:rFonts w:ascii="Times New Roman" w:hAnsi="Times New Roman"/>
          <w:sz w:val="28"/>
          <w:szCs w:val="28"/>
        </w:rPr>
        <w:t>7</w:t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B560C4" w:rsidRPr="000C11F1">
        <w:rPr>
          <w:rFonts w:ascii="Times New Roman" w:hAnsi="Times New Roman"/>
          <w:sz w:val="28"/>
          <w:szCs w:val="28"/>
        </w:rPr>
        <w:t>3</w:t>
      </w:r>
      <w:r w:rsidR="006F2BF1" w:rsidRPr="000C11F1">
        <w:rPr>
          <w:rFonts w:ascii="Times New Roman" w:hAnsi="Times New Roman"/>
          <w:sz w:val="28"/>
          <w:szCs w:val="28"/>
        </w:rPr>
        <w:fldChar w:fldCharType="begin"/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0C11F1">
        <w:rPr>
          <w:rFonts w:ascii="Times New Roman" w:hAnsi="Times New Roman"/>
          <w:sz w:val="28"/>
          <w:szCs w:val="28"/>
        </w:rPr>
        <w:instrText>_3\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0C11F1">
        <w:rPr>
          <w:rFonts w:ascii="Times New Roman" w:hAnsi="Times New Roman"/>
          <w:sz w:val="28"/>
          <w:szCs w:val="28"/>
        </w:rPr>
        <w:instrText>\</w:instrText>
      </w:r>
      <w:r w:rsidR="006F2BF1" w:rsidRPr="000C11F1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0C11F1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0C11F1">
        <w:rPr>
          <w:rFonts w:ascii="Times New Roman" w:hAnsi="Times New Roman"/>
          <w:sz w:val="28"/>
          <w:szCs w:val="28"/>
        </w:rPr>
        <w:fldChar w:fldCharType="end"/>
      </w:r>
      <w:r w:rsidR="006F2BF1" w:rsidRPr="000C11F1">
        <w:rPr>
          <w:rFonts w:ascii="Times New Roman" w:hAnsi="Times New Roman"/>
          <w:sz w:val="28"/>
          <w:szCs w:val="28"/>
        </w:rPr>
        <w:t>.</w:t>
      </w:r>
      <w:r w:rsidR="006F2BF1" w:rsidRPr="000C11F1">
        <w:rPr>
          <w:rFonts w:ascii="Times New Roman" w:hAnsi="Times New Roman"/>
          <w:sz w:val="28"/>
          <w:szCs w:val="28"/>
        </w:rPr>
        <w:tab/>
      </w:r>
      <w:r w:rsidR="00B560C4" w:rsidRPr="000C11F1">
        <w:rPr>
          <w:rFonts w:ascii="Times New Roman" w:hAnsi="Times New Roman"/>
          <w:sz w:val="28"/>
          <w:szCs w:val="28"/>
        </w:rPr>
        <w:t xml:space="preserve">По итогам предварительной оценки и отбора </w:t>
      </w:r>
      <w:r w:rsidR="00722A56" w:rsidRPr="000C11F1">
        <w:rPr>
          <w:rFonts w:ascii="Times New Roman" w:hAnsi="Times New Roman"/>
          <w:sz w:val="28"/>
          <w:szCs w:val="28"/>
        </w:rPr>
        <w:t>У</w:t>
      </w:r>
      <w:r w:rsidR="00CB68A9" w:rsidRPr="000C11F1">
        <w:rPr>
          <w:rFonts w:ascii="Times New Roman" w:hAnsi="Times New Roman"/>
          <w:sz w:val="28"/>
          <w:szCs w:val="28"/>
        </w:rPr>
        <w:t xml:space="preserve">правлением организационного </w:t>
      </w:r>
      <w:r w:rsidR="00722A56" w:rsidRPr="000C11F1">
        <w:rPr>
          <w:rFonts w:ascii="Times New Roman" w:hAnsi="Times New Roman"/>
          <w:sz w:val="28"/>
          <w:szCs w:val="28"/>
        </w:rPr>
        <w:t xml:space="preserve">и </w:t>
      </w:r>
      <w:r w:rsidR="00CB68A9" w:rsidRPr="000C11F1">
        <w:rPr>
          <w:rFonts w:ascii="Times New Roman" w:hAnsi="Times New Roman"/>
          <w:sz w:val="28"/>
          <w:szCs w:val="28"/>
        </w:rPr>
        <w:t xml:space="preserve">транспортного обеспечения </w:t>
      </w:r>
      <w:r w:rsidR="00B560C4" w:rsidRPr="000C11F1">
        <w:rPr>
          <w:rFonts w:ascii="Times New Roman" w:hAnsi="Times New Roman"/>
          <w:sz w:val="28"/>
          <w:szCs w:val="28"/>
        </w:rPr>
        <w:t>осущ</w:t>
      </w:r>
      <w:r w:rsidR="00B560C4" w:rsidRPr="004F03C7">
        <w:rPr>
          <w:rFonts w:ascii="Times New Roman" w:hAnsi="Times New Roman"/>
          <w:sz w:val="28"/>
          <w:szCs w:val="28"/>
        </w:rPr>
        <w:t>ествляется формирование сводного перечня, который в дальнейшем рассматривается и утверждается на заседании К</w:t>
      </w:r>
      <w:r w:rsidR="006F2BF1" w:rsidRPr="004F03C7">
        <w:rPr>
          <w:rFonts w:ascii="Times New Roman" w:hAnsi="Times New Roman"/>
          <w:sz w:val="28"/>
          <w:szCs w:val="28"/>
        </w:rPr>
        <w:t>омисси</w:t>
      </w:r>
      <w:r w:rsidR="00B560C4" w:rsidRPr="004F03C7">
        <w:rPr>
          <w:rFonts w:ascii="Times New Roman" w:hAnsi="Times New Roman"/>
          <w:sz w:val="28"/>
          <w:szCs w:val="28"/>
        </w:rPr>
        <w:t>и.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7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B560C4" w:rsidRPr="004F03C7">
        <w:rPr>
          <w:rFonts w:ascii="Times New Roman" w:hAnsi="Times New Roman"/>
          <w:sz w:val="28"/>
          <w:szCs w:val="28"/>
        </w:rPr>
        <w:t>4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Основными критериями оценки проектов, представленных на Конкурс, являю</w:t>
      </w:r>
      <w:r w:rsidR="006F2BF1" w:rsidRPr="004F03C7">
        <w:rPr>
          <w:rFonts w:ascii="Times New Roman" w:hAnsi="Times New Roman"/>
          <w:sz w:val="28"/>
          <w:szCs w:val="28"/>
        </w:rPr>
        <w:t>т</w:t>
      </w:r>
      <w:r w:rsidR="006F2BF1" w:rsidRPr="004F03C7">
        <w:rPr>
          <w:rFonts w:ascii="Times New Roman" w:hAnsi="Times New Roman"/>
          <w:sz w:val="28"/>
          <w:szCs w:val="28"/>
        </w:rPr>
        <w:t>ся:</w:t>
      </w:r>
    </w:p>
    <w:p w:rsidR="00051DE4" w:rsidRDefault="00D40842" w:rsidP="008D5B24">
      <w:pPr>
        <w:pStyle w:val="Indent1"/>
        <w:widowControl w:val="0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</w:t>
      </w:r>
      <w:r w:rsidR="00B560C4" w:rsidRPr="004F03C7">
        <w:rPr>
          <w:rFonts w:ascii="Times New Roman" w:hAnsi="Times New Roman"/>
          <w:sz w:val="28"/>
          <w:szCs w:val="28"/>
        </w:rPr>
        <w:t>.</w:t>
      </w:r>
      <w:r w:rsidR="00F87349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Соответствие</w:t>
      </w:r>
      <w:r w:rsidR="00051DE4">
        <w:rPr>
          <w:rFonts w:ascii="Times New Roman" w:hAnsi="Times New Roman"/>
          <w:sz w:val="28"/>
          <w:szCs w:val="28"/>
        </w:rPr>
        <w:t>:</w:t>
      </w:r>
    </w:p>
    <w:p w:rsidR="00051DE4" w:rsidRDefault="006F2BF1" w:rsidP="008D5B24">
      <w:pPr>
        <w:pStyle w:val="Indent1"/>
        <w:widowControl w:val="0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целям благотворительной деятельности, указанным в ст.</w:t>
      </w:r>
      <w:r w:rsidR="00F87349" w:rsidRPr="004F03C7">
        <w:rPr>
          <w:rFonts w:ascii="Times New Roman" w:hAnsi="Times New Roman"/>
          <w:sz w:val="28"/>
          <w:szCs w:val="28"/>
        </w:rPr>
        <w:t> </w:t>
      </w:r>
      <w:r w:rsidRPr="004F03C7">
        <w:rPr>
          <w:rFonts w:ascii="Times New Roman" w:hAnsi="Times New Roman"/>
          <w:sz w:val="28"/>
          <w:szCs w:val="28"/>
        </w:rPr>
        <w:t xml:space="preserve">2 Федерального закона от </w:t>
      </w:r>
      <w:r w:rsidR="007A3067">
        <w:rPr>
          <w:rFonts w:ascii="Times New Roman" w:hAnsi="Times New Roman"/>
          <w:sz w:val="28"/>
          <w:szCs w:val="28"/>
        </w:rPr>
        <w:t>11.08.1995</w:t>
      </w:r>
      <w:r w:rsidRPr="004F03C7">
        <w:rPr>
          <w:rFonts w:ascii="Times New Roman" w:hAnsi="Times New Roman"/>
          <w:sz w:val="28"/>
          <w:szCs w:val="28"/>
        </w:rPr>
        <w:t xml:space="preserve"> </w:t>
      </w:r>
      <w:r w:rsidR="00F87349" w:rsidRPr="004F03C7">
        <w:rPr>
          <w:rFonts w:ascii="Times New Roman" w:hAnsi="Times New Roman"/>
          <w:sz w:val="28"/>
          <w:szCs w:val="28"/>
        </w:rPr>
        <w:t xml:space="preserve">№ 135-ФЗ </w:t>
      </w:r>
      <w:r w:rsidRPr="004F03C7">
        <w:rPr>
          <w:rFonts w:ascii="Times New Roman" w:hAnsi="Times New Roman"/>
          <w:sz w:val="28"/>
          <w:szCs w:val="28"/>
        </w:rPr>
        <w:t>«О благотворительной деятельности и благотворительных орг</w:t>
      </w:r>
      <w:r w:rsidRPr="004F03C7">
        <w:rPr>
          <w:rFonts w:ascii="Times New Roman" w:hAnsi="Times New Roman"/>
          <w:sz w:val="28"/>
          <w:szCs w:val="28"/>
        </w:rPr>
        <w:t>а</w:t>
      </w:r>
      <w:r w:rsidRPr="004F03C7">
        <w:rPr>
          <w:rFonts w:ascii="Times New Roman" w:hAnsi="Times New Roman"/>
          <w:sz w:val="28"/>
          <w:szCs w:val="28"/>
        </w:rPr>
        <w:t>низациях»</w:t>
      </w:r>
      <w:r w:rsidR="00051DE4">
        <w:rPr>
          <w:rFonts w:ascii="Times New Roman" w:hAnsi="Times New Roman"/>
          <w:sz w:val="28"/>
          <w:szCs w:val="28"/>
        </w:rPr>
        <w:t>;</w:t>
      </w:r>
    </w:p>
    <w:p w:rsidR="00051DE4" w:rsidRPr="00051DE4" w:rsidRDefault="00051DE4" w:rsidP="00BF7893">
      <w:pPr>
        <w:pStyle w:val="Indent1"/>
        <w:widowControl w:val="0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положениям </w:t>
      </w:r>
      <w:r w:rsidRPr="00051DE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51DE4">
        <w:rPr>
          <w:rFonts w:ascii="Times New Roman" w:hAnsi="Times New Roman"/>
          <w:sz w:val="28"/>
          <w:szCs w:val="28"/>
        </w:rPr>
        <w:t xml:space="preserve"> Госкорпорации «Росатом» от 10.06.2013 № 1/597-П «О благотворительной деятельности организаций Госкорпорации «Росатом»;</w:t>
      </w:r>
    </w:p>
    <w:p w:rsidR="006F2BF1" w:rsidRPr="004F03C7" w:rsidRDefault="00051DE4" w:rsidP="00051DE4">
      <w:pPr>
        <w:pStyle w:val="Indent1"/>
        <w:widowControl w:val="0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положениям</w:t>
      </w:r>
      <w:r w:rsidRPr="00051DE4">
        <w:rPr>
          <w:rFonts w:ascii="Times New Roman" w:hAnsi="Times New Roman"/>
          <w:sz w:val="28"/>
          <w:szCs w:val="28"/>
        </w:rPr>
        <w:t xml:space="preserve"> приказа Госкорпорации «Росатом» от 10.10.2019 № 1/1077-П «Об утверждении Единых отраслевых методических указаний по ведению благотворительной деятельности организациями Госкорпорации «Росатом».</w:t>
      </w:r>
    </w:p>
    <w:p w:rsidR="00D40842" w:rsidRDefault="00D40842" w:rsidP="008D5B24">
      <w:pPr>
        <w:pStyle w:val="Indent1"/>
        <w:widowControl w:val="0"/>
        <w:tabs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</w:t>
      </w:r>
      <w:r w:rsidR="00B560C4" w:rsidRPr="004F03C7">
        <w:rPr>
          <w:rFonts w:ascii="Times New Roman" w:hAnsi="Times New Roman"/>
          <w:sz w:val="28"/>
          <w:szCs w:val="28"/>
        </w:rPr>
        <w:t>.</w:t>
      </w:r>
      <w:r w:rsidR="00F87349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 xml:space="preserve">Актуальность решаемой социальной проблемы и значимость проекта в социальном и культурном развитии территорий деятельности </w:t>
      </w:r>
      <w:r w:rsidR="00DD7E4D">
        <w:rPr>
          <w:rFonts w:ascii="Times New Roman" w:hAnsi="Times New Roman"/>
          <w:sz w:val="28"/>
          <w:szCs w:val="28"/>
        </w:rPr>
        <w:t>АО АСЭ</w:t>
      </w:r>
      <w:r w:rsidR="006F2BF1" w:rsidRPr="004F03C7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D40842" w:rsidP="008D5B24">
      <w:pPr>
        <w:pStyle w:val="Indent1"/>
        <w:widowControl w:val="0"/>
        <w:tabs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7.4.3.</w:t>
      </w:r>
      <w:r w:rsidR="008A0F90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Востребованность результатов деятельности по проекту.</w:t>
      </w:r>
    </w:p>
    <w:p w:rsidR="006F2BF1" w:rsidRPr="004F03C7" w:rsidRDefault="00B560C4" w:rsidP="008D5B24">
      <w:pPr>
        <w:pStyle w:val="Indent1"/>
        <w:widowControl w:val="0"/>
        <w:tabs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7.4.</w:t>
      </w:r>
      <w:r w:rsidR="00D40842">
        <w:rPr>
          <w:rFonts w:ascii="Times New Roman" w:hAnsi="Times New Roman"/>
          <w:sz w:val="28"/>
          <w:szCs w:val="28"/>
        </w:rPr>
        <w:t>4</w:t>
      </w:r>
      <w:r w:rsidRPr="004F03C7">
        <w:rPr>
          <w:rFonts w:ascii="Times New Roman" w:hAnsi="Times New Roman"/>
          <w:sz w:val="28"/>
          <w:szCs w:val="28"/>
        </w:rPr>
        <w:t>.</w:t>
      </w:r>
      <w:r w:rsidR="00F87349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Реалистичность сроков выполнения проектов.</w:t>
      </w:r>
    </w:p>
    <w:p w:rsidR="00D40842" w:rsidRDefault="00B560C4" w:rsidP="008D5B24">
      <w:pPr>
        <w:pStyle w:val="Indent1"/>
        <w:widowControl w:val="0"/>
        <w:tabs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7.4.</w:t>
      </w:r>
      <w:r w:rsidR="00D40842">
        <w:rPr>
          <w:rFonts w:ascii="Times New Roman" w:hAnsi="Times New Roman"/>
          <w:sz w:val="28"/>
          <w:szCs w:val="28"/>
        </w:rPr>
        <w:t>5</w:t>
      </w:r>
      <w:r w:rsidRPr="004F03C7">
        <w:rPr>
          <w:rFonts w:ascii="Times New Roman" w:hAnsi="Times New Roman"/>
          <w:sz w:val="28"/>
          <w:szCs w:val="28"/>
        </w:rPr>
        <w:t>.</w:t>
      </w:r>
      <w:r w:rsidR="00F87349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Рационально составленный бюджет проекта, его экономичность</w:t>
      </w:r>
      <w:r w:rsidR="006F2BF1" w:rsidRPr="004F03C7">
        <w:rPr>
          <w:rFonts w:ascii="Times New Roman" w:hAnsi="Times New Roman"/>
          <w:i/>
          <w:sz w:val="28"/>
          <w:szCs w:val="28"/>
        </w:rPr>
        <w:t>.</w:t>
      </w:r>
    </w:p>
    <w:p w:rsidR="006F2BF1" w:rsidRPr="004F03C7" w:rsidRDefault="00D40842" w:rsidP="008D5B24">
      <w:pPr>
        <w:pStyle w:val="Indent1"/>
        <w:widowControl w:val="0"/>
        <w:tabs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7.4.6.</w:t>
      </w:r>
      <w:r w:rsidR="008A0F90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 xml:space="preserve">Степень участия в проекте населения, общественности, волонтеров </w:t>
      </w:r>
      <w:r w:rsidR="00977EAB" w:rsidRPr="004F03C7">
        <w:rPr>
          <w:rFonts w:ascii="Times New Roman" w:hAnsi="Times New Roman"/>
          <w:sz w:val="28"/>
          <w:szCs w:val="28"/>
        </w:rPr>
        <w:t>(д</w:t>
      </w:r>
      <w:r w:rsidR="006F2BF1" w:rsidRPr="004F03C7">
        <w:rPr>
          <w:rFonts w:ascii="Times New Roman" w:hAnsi="Times New Roman"/>
          <w:sz w:val="28"/>
          <w:szCs w:val="28"/>
        </w:rPr>
        <w:t>анный критерий предполагает активизацию и привлечение населения к решению проблемы, выявление и поддержку иници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тив</w:t>
      </w:r>
      <w:r w:rsidR="00977EAB" w:rsidRPr="004F03C7">
        <w:rPr>
          <w:rFonts w:ascii="Times New Roman" w:hAnsi="Times New Roman"/>
          <w:sz w:val="28"/>
          <w:szCs w:val="28"/>
        </w:rPr>
        <w:t>)</w:t>
      </w:r>
      <w:r w:rsidR="006F2BF1" w:rsidRPr="004F03C7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6F2BF1" w:rsidP="008D5B24">
      <w:pPr>
        <w:pStyle w:val="Indent1"/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Партнерство с органами государственной власти и местного самоуправления, некоммерческими организациями в реализации прое</w:t>
      </w:r>
      <w:r w:rsidRPr="004F03C7">
        <w:rPr>
          <w:rFonts w:ascii="Times New Roman" w:hAnsi="Times New Roman"/>
          <w:sz w:val="28"/>
          <w:szCs w:val="28"/>
        </w:rPr>
        <w:t>к</w:t>
      </w:r>
      <w:r w:rsidRPr="004F03C7">
        <w:rPr>
          <w:rFonts w:ascii="Times New Roman" w:hAnsi="Times New Roman"/>
          <w:sz w:val="28"/>
          <w:szCs w:val="28"/>
        </w:rPr>
        <w:t>та.</w:t>
      </w:r>
    </w:p>
    <w:p w:rsidR="006F2BF1" w:rsidRPr="004F03C7" w:rsidRDefault="00FD65C4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7.4.</w:t>
      </w:r>
      <w:r w:rsidR="00D40842">
        <w:rPr>
          <w:rFonts w:ascii="Times New Roman" w:hAnsi="Times New Roman"/>
          <w:sz w:val="28"/>
          <w:szCs w:val="28"/>
        </w:rPr>
        <w:t>8</w:t>
      </w:r>
      <w:r w:rsidRPr="004F03C7">
        <w:rPr>
          <w:rFonts w:ascii="Times New Roman" w:hAnsi="Times New Roman"/>
          <w:sz w:val="28"/>
          <w:szCs w:val="28"/>
        </w:rPr>
        <w:t>.</w:t>
      </w:r>
      <w:r w:rsidR="00F87349" w:rsidRPr="004F03C7">
        <w:rPr>
          <w:rFonts w:ascii="Times New Roman" w:hAnsi="Times New Roman"/>
          <w:sz w:val="28"/>
          <w:szCs w:val="28"/>
        </w:rPr>
        <w:tab/>
      </w:r>
      <w:r w:rsidR="006F2BF1" w:rsidRPr="004F03C7">
        <w:rPr>
          <w:rFonts w:ascii="Times New Roman" w:hAnsi="Times New Roman"/>
          <w:sz w:val="28"/>
          <w:szCs w:val="28"/>
        </w:rPr>
        <w:t>Степень информационной насыщенности проекта – вовлеченность жу</w:t>
      </w:r>
      <w:r w:rsidR="006F2BF1" w:rsidRPr="004F03C7">
        <w:rPr>
          <w:rFonts w:ascii="Times New Roman" w:hAnsi="Times New Roman"/>
          <w:sz w:val="28"/>
          <w:szCs w:val="28"/>
        </w:rPr>
        <w:t>р</w:t>
      </w:r>
      <w:r w:rsidR="006F2BF1" w:rsidRPr="004F03C7">
        <w:rPr>
          <w:rFonts w:ascii="Times New Roman" w:hAnsi="Times New Roman"/>
          <w:sz w:val="28"/>
          <w:szCs w:val="28"/>
        </w:rPr>
        <w:t>налистов, информационные поводы</w:t>
      </w:r>
      <w:r w:rsidR="00862747" w:rsidRPr="004F03C7">
        <w:rPr>
          <w:rFonts w:ascii="Times New Roman" w:hAnsi="Times New Roman"/>
          <w:sz w:val="28"/>
          <w:szCs w:val="28"/>
        </w:rPr>
        <w:t>, распространение информации о проекте посредством СМИ, количество предполагаемых публикаций (трансляций) матери</w:t>
      </w:r>
      <w:r w:rsidR="00862747" w:rsidRPr="004F03C7">
        <w:rPr>
          <w:rFonts w:ascii="Times New Roman" w:hAnsi="Times New Roman"/>
          <w:sz w:val="28"/>
          <w:szCs w:val="28"/>
        </w:rPr>
        <w:t>а</w:t>
      </w:r>
      <w:r w:rsidR="00862747" w:rsidRPr="004F03C7">
        <w:rPr>
          <w:rFonts w:ascii="Times New Roman" w:hAnsi="Times New Roman"/>
          <w:sz w:val="28"/>
          <w:szCs w:val="28"/>
        </w:rPr>
        <w:t>лов в СМИ</w:t>
      </w:r>
      <w:r w:rsidR="006F2BF1" w:rsidRPr="004F03C7">
        <w:rPr>
          <w:rFonts w:ascii="Times New Roman" w:hAnsi="Times New Roman"/>
          <w:sz w:val="28"/>
          <w:szCs w:val="28"/>
        </w:rPr>
        <w:t xml:space="preserve">. </w:t>
      </w:r>
    </w:p>
    <w:p w:rsidR="006F2BF1" w:rsidRPr="00505943" w:rsidRDefault="00F635A1" w:rsidP="00821E24">
      <w:pPr>
        <w:pStyle w:val="1"/>
        <w:keepNext w:val="0"/>
        <w:widowControl w:val="0"/>
        <w:tabs>
          <w:tab w:val="left" w:pos="993"/>
        </w:tabs>
        <w:suppressAutoHyphens w:val="0"/>
        <w:spacing w:before="12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bookmarkStart w:id="16" w:name="_Toc318442855"/>
      <w:bookmarkStart w:id="17" w:name="_Toc4079087"/>
      <w:r w:rsidRPr="00505943">
        <w:rPr>
          <w:rFonts w:ascii="Times New Roman" w:hAnsi="Times New Roman"/>
          <w:b w:val="0"/>
          <w:spacing w:val="0"/>
          <w:sz w:val="28"/>
          <w:szCs w:val="28"/>
        </w:rPr>
        <w:t>8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ab/>
        <w:t>Определение победителей Конкурса</w:t>
      </w:r>
      <w:bookmarkEnd w:id="16"/>
      <w:bookmarkEnd w:id="17"/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8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</w:r>
      <w:r w:rsidR="00D51E65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омиссия своим решением определяет победителей Конкурса. Решение утве</w:t>
      </w:r>
      <w:r w:rsidR="006F2BF1" w:rsidRPr="004F03C7">
        <w:rPr>
          <w:rFonts w:ascii="Times New Roman" w:hAnsi="Times New Roman"/>
          <w:sz w:val="28"/>
          <w:szCs w:val="28"/>
        </w:rPr>
        <w:t>р</w:t>
      </w:r>
      <w:r w:rsidR="006F2BF1" w:rsidRPr="004F03C7">
        <w:rPr>
          <w:rFonts w:ascii="Times New Roman" w:hAnsi="Times New Roman"/>
          <w:sz w:val="28"/>
          <w:szCs w:val="28"/>
        </w:rPr>
        <w:t xml:space="preserve">ждается </w:t>
      </w:r>
      <w:r w:rsidR="00E55CCB">
        <w:rPr>
          <w:rFonts w:ascii="Times New Roman" w:hAnsi="Times New Roman"/>
          <w:sz w:val="28"/>
          <w:szCs w:val="28"/>
        </w:rPr>
        <w:t>старшим вице-</w:t>
      </w:r>
      <w:r w:rsidR="00632242">
        <w:rPr>
          <w:rFonts w:ascii="Times New Roman" w:hAnsi="Times New Roman"/>
          <w:sz w:val="28"/>
          <w:szCs w:val="28"/>
        </w:rPr>
        <w:t xml:space="preserve">президентом </w:t>
      </w:r>
      <w:r w:rsidR="00E55CCB">
        <w:rPr>
          <w:rFonts w:ascii="Times New Roman" w:hAnsi="Times New Roman"/>
          <w:sz w:val="28"/>
          <w:szCs w:val="28"/>
        </w:rPr>
        <w:t>по корпоративным функциям АО АСЭ</w:t>
      </w:r>
      <w:r w:rsidR="006F2BF1" w:rsidRPr="004F03C7">
        <w:rPr>
          <w:rFonts w:ascii="Times New Roman" w:hAnsi="Times New Roman"/>
          <w:sz w:val="28"/>
          <w:szCs w:val="28"/>
        </w:rPr>
        <w:t xml:space="preserve">. 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8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2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 xml:space="preserve">Решение </w:t>
      </w:r>
      <w:r w:rsidR="00D51E65" w:rsidRPr="004F03C7">
        <w:rPr>
          <w:rFonts w:ascii="Times New Roman" w:hAnsi="Times New Roman"/>
          <w:sz w:val="28"/>
          <w:szCs w:val="28"/>
        </w:rPr>
        <w:t>К</w:t>
      </w:r>
      <w:r w:rsidR="006F2BF1" w:rsidRPr="004F03C7">
        <w:rPr>
          <w:rFonts w:ascii="Times New Roman" w:hAnsi="Times New Roman"/>
          <w:sz w:val="28"/>
          <w:szCs w:val="28"/>
        </w:rPr>
        <w:t>омиссии оформляется прот</w:t>
      </w:r>
      <w:r w:rsidR="006F2BF1" w:rsidRPr="004F03C7">
        <w:rPr>
          <w:rFonts w:ascii="Times New Roman" w:hAnsi="Times New Roman"/>
          <w:sz w:val="28"/>
          <w:szCs w:val="28"/>
        </w:rPr>
        <w:t>о</w:t>
      </w:r>
      <w:r w:rsidR="006F2BF1" w:rsidRPr="004F03C7">
        <w:rPr>
          <w:rFonts w:ascii="Times New Roman" w:hAnsi="Times New Roman"/>
          <w:sz w:val="28"/>
          <w:szCs w:val="28"/>
        </w:rPr>
        <w:t>колом.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8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0F4BD1">
        <w:rPr>
          <w:rFonts w:ascii="Times New Roman" w:hAnsi="Times New Roman"/>
          <w:noProof/>
          <w:sz w:val="28"/>
          <w:szCs w:val="28"/>
        </w:rPr>
        <w:t>3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 xml:space="preserve">Победители Конкурса извещаются о результатах Конкурса письменно или устно в 10-дневный срок со дня утверждения протокола </w:t>
      </w:r>
      <w:r w:rsidR="00F87349" w:rsidRPr="004F03C7">
        <w:rPr>
          <w:rFonts w:ascii="Times New Roman" w:hAnsi="Times New Roman"/>
          <w:sz w:val="28"/>
          <w:szCs w:val="28"/>
        </w:rPr>
        <w:t>п</w:t>
      </w:r>
      <w:r w:rsidR="006F2BF1" w:rsidRPr="004F03C7">
        <w:rPr>
          <w:rFonts w:ascii="Times New Roman" w:hAnsi="Times New Roman"/>
          <w:sz w:val="28"/>
          <w:szCs w:val="28"/>
        </w:rPr>
        <w:t>редседателем Коми</w:t>
      </w:r>
      <w:r w:rsidR="006F2BF1" w:rsidRPr="004F03C7">
        <w:rPr>
          <w:rFonts w:ascii="Times New Roman" w:hAnsi="Times New Roman"/>
          <w:sz w:val="28"/>
          <w:szCs w:val="28"/>
        </w:rPr>
        <w:t>с</w:t>
      </w:r>
      <w:r w:rsidR="000F4BD1">
        <w:rPr>
          <w:rFonts w:ascii="Times New Roman" w:hAnsi="Times New Roman"/>
          <w:sz w:val="28"/>
          <w:szCs w:val="28"/>
        </w:rPr>
        <w:t>сии. Проток</w:t>
      </w:r>
      <w:r w:rsidR="00DD7E4D">
        <w:rPr>
          <w:rFonts w:ascii="Times New Roman" w:hAnsi="Times New Roman"/>
          <w:sz w:val="28"/>
          <w:szCs w:val="28"/>
        </w:rPr>
        <w:t>ол размечается на сайте АО АСЭ</w:t>
      </w:r>
      <w:r w:rsidR="000F4BD1">
        <w:rPr>
          <w:rFonts w:ascii="Times New Roman" w:hAnsi="Times New Roman"/>
          <w:sz w:val="28"/>
          <w:szCs w:val="28"/>
        </w:rPr>
        <w:t>.</w:t>
      </w:r>
    </w:p>
    <w:p w:rsidR="006F2BF1" w:rsidRPr="004F03C7" w:rsidRDefault="00F635A1" w:rsidP="00821E24">
      <w:pPr>
        <w:pStyle w:val="Indent0"/>
        <w:widowControl w:val="0"/>
        <w:tabs>
          <w:tab w:val="left" w:pos="993"/>
        </w:tabs>
        <w:spacing w:before="12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8" w:name="_Toc318442856"/>
      <w:r w:rsidRPr="004F03C7">
        <w:rPr>
          <w:rFonts w:ascii="Times New Roman" w:hAnsi="Times New Roman"/>
          <w:sz w:val="28"/>
          <w:szCs w:val="28"/>
        </w:rPr>
        <w:t>9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SEQ Head_2 \r\h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SEQ Head_3 \r\h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>SEQ formula \r\h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Реализация проектов</w:t>
      </w:r>
      <w:bookmarkEnd w:id="18"/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9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>
        <w:rPr>
          <w:rFonts w:ascii="Times New Roman" w:hAnsi="Times New Roman"/>
          <w:noProof/>
          <w:sz w:val="28"/>
          <w:szCs w:val="28"/>
          <w:lang w:val="en-US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>Порядок финансирования проектов.</w:t>
      </w:r>
    </w:p>
    <w:p w:rsidR="006F2BF1" w:rsidRPr="004F03C7" w:rsidRDefault="00F635A1" w:rsidP="008D5B24">
      <w:pPr>
        <w:pStyle w:val="Indent1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9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_2\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DD7E4D">
        <w:rPr>
          <w:rFonts w:ascii="Times New Roman" w:hAnsi="Times New Roman"/>
          <w:noProof/>
          <w:sz w:val="28"/>
          <w:szCs w:val="28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_3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DD7E4D">
        <w:rPr>
          <w:rFonts w:ascii="Times New Roman" w:hAnsi="Times New Roman"/>
          <w:noProof/>
          <w:sz w:val="28"/>
          <w:szCs w:val="28"/>
        </w:rPr>
        <w:t>1</w: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  <w:t xml:space="preserve">Выделение средств на реализацию проектов победителей Конкурса осуществляется на основании </w:t>
      </w:r>
      <w:r w:rsidR="001B0ABC" w:rsidRPr="004F03C7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="006F2BF1" w:rsidRPr="004F03C7">
        <w:rPr>
          <w:rFonts w:ascii="Times New Roman" w:hAnsi="Times New Roman"/>
          <w:sz w:val="28"/>
          <w:szCs w:val="28"/>
        </w:rPr>
        <w:t xml:space="preserve">договора, заключаемого </w:t>
      </w:r>
      <w:r w:rsidR="00D51E65" w:rsidRPr="004F03C7">
        <w:rPr>
          <w:rFonts w:ascii="Times New Roman" w:hAnsi="Times New Roman"/>
          <w:sz w:val="28"/>
          <w:szCs w:val="28"/>
        </w:rPr>
        <w:t>между</w:t>
      </w:r>
      <w:r w:rsidR="006F2BF1" w:rsidRPr="004F03C7">
        <w:rPr>
          <w:rFonts w:ascii="Times New Roman" w:hAnsi="Times New Roman"/>
          <w:sz w:val="28"/>
          <w:szCs w:val="28"/>
        </w:rPr>
        <w:t xml:space="preserve"> </w:t>
      </w:r>
      <w:r w:rsidR="00DD7E4D">
        <w:rPr>
          <w:rFonts w:ascii="Times New Roman" w:hAnsi="Times New Roman"/>
          <w:sz w:val="28"/>
          <w:szCs w:val="28"/>
        </w:rPr>
        <w:t>АО АСЭ</w:t>
      </w:r>
      <w:r w:rsidR="006F2BF1" w:rsidRPr="004F03C7">
        <w:rPr>
          <w:rFonts w:ascii="Times New Roman" w:hAnsi="Times New Roman"/>
          <w:sz w:val="28"/>
          <w:szCs w:val="28"/>
        </w:rPr>
        <w:t xml:space="preserve"> и победителями Конкурса.</w:t>
      </w:r>
    </w:p>
    <w:p w:rsidR="006F2BF1" w:rsidRPr="004F03C7" w:rsidRDefault="00F635A1" w:rsidP="008D5B24">
      <w:pPr>
        <w:pStyle w:val="Indent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9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_2\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c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DD7E4D">
        <w:rPr>
          <w:rFonts w:ascii="Times New Roman" w:hAnsi="Times New Roman"/>
          <w:noProof/>
          <w:sz w:val="28"/>
          <w:szCs w:val="28"/>
        </w:rPr>
        <w:t>1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_3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separate"/>
      </w:r>
      <w:r w:rsidR="00904186" w:rsidRPr="00DD7E4D">
        <w:rPr>
          <w:rFonts w:ascii="Times New Roman" w:hAnsi="Times New Roman"/>
          <w:noProof/>
          <w:sz w:val="28"/>
          <w:szCs w:val="28"/>
        </w:rPr>
        <w:t>2</w: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</w:rPr>
        <w:tab/>
      </w:r>
      <w:r w:rsidR="00384938" w:rsidRPr="004F03C7">
        <w:rPr>
          <w:rFonts w:ascii="Times New Roman" w:hAnsi="Times New Roman"/>
          <w:sz w:val="28"/>
          <w:szCs w:val="28"/>
        </w:rPr>
        <w:t>Компания</w:t>
      </w:r>
      <w:r w:rsidR="006F2BF1" w:rsidRPr="004F03C7">
        <w:rPr>
          <w:rFonts w:ascii="Times New Roman" w:hAnsi="Times New Roman"/>
          <w:sz w:val="28"/>
          <w:szCs w:val="28"/>
        </w:rPr>
        <w:t xml:space="preserve"> обеспечива</w:t>
      </w:r>
      <w:r w:rsidR="00384938" w:rsidRPr="004F03C7">
        <w:rPr>
          <w:rFonts w:ascii="Times New Roman" w:hAnsi="Times New Roman"/>
          <w:sz w:val="28"/>
          <w:szCs w:val="28"/>
        </w:rPr>
        <w:t>е</w:t>
      </w:r>
      <w:r w:rsidR="006F2BF1" w:rsidRPr="004F03C7">
        <w:rPr>
          <w:rFonts w:ascii="Times New Roman" w:hAnsi="Times New Roman"/>
          <w:sz w:val="28"/>
          <w:szCs w:val="28"/>
        </w:rPr>
        <w:t xml:space="preserve">т перечисление денежных средств </w:t>
      </w:r>
      <w:r w:rsidR="00DD7E4D">
        <w:rPr>
          <w:rFonts w:ascii="Times New Roman" w:hAnsi="Times New Roman"/>
          <w:sz w:val="28"/>
          <w:szCs w:val="28"/>
        </w:rPr>
        <w:t>и</w:t>
      </w:r>
      <w:r w:rsidR="008F26F1" w:rsidRPr="004F03C7">
        <w:rPr>
          <w:rFonts w:ascii="Times New Roman" w:hAnsi="Times New Roman"/>
          <w:sz w:val="28"/>
          <w:szCs w:val="28"/>
        </w:rPr>
        <w:t xml:space="preserve">сполнителю </w:t>
      </w:r>
      <w:r w:rsidR="006F2BF1" w:rsidRPr="004F03C7">
        <w:rPr>
          <w:rFonts w:ascii="Times New Roman" w:hAnsi="Times New Roman"/>
          <w:sz w:val="28"/>
          <w:szCs w:val="28"/>
        </w:rPr>
        <w:t>в порядке, установленном договором.</w:t>
      </w:r>
    </w:p>
    <w:p w:rsidR="006F2BF1" w:rsidRPr="004F03C7" w:rsidRDefault="00F635A1" w:rsidP="008D5B24">
      <w:pPr>
        <w:pStyle w:val="Indent0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9</w:t>
      </w:r>
      <w:r w:rsidR="006F2BF1" w:rsidRPr="004F03C7">
        <w:rPr>
          <w:rFonts w:ascii="Times New Roman" w:hAnsi="Times New Roman"/>
          <w:sz w:val="28"/>
          <w:szCs w:val="28"/>
        </w:rPr>
        <w:t>.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_2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04186" w:rsidRPr="00DD7E4D">
        <w:rPr>
          <w:rFonts w:ascii="Times New Roman" w:hAnsi="Times New Roman"/>
          <w:noProof/>
          <w:sz w:val="28"/>
          <w:szCs w:val="28"/>
        </w:rPr>
        <w:t>2</w: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6F2BF1" w:rsidRPr="004F03C7">
        <w:rPr>
          <w:rFonts w:ascii="Times New Roman" w:hAnsi="Times New Roman"/>
          <w:sz w:val="28"/>
          <w:szCs w:val="28"/>
        </w:rPr>
        <w:fldChar w:fldCharType="begin"/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seq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head</w:instrText>
      </w:r>
      <w:r w:rsidR="006F2BF1" w:rsidRPr="004F03C7">
        <w:rPr>
          <w:rFonts w:ascii="Times New Roman" w:hAnsi="Times New Roman"/>
          <w:sz w:val="28"/>
          <w:szCs w:val="28"/>
        </w:rPr>
        <w:instrText>_3\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r</w:instrText>
      </w:r>
      <w:r w:rsidR="006F2BF1" w:rsidRPr="004F03C7">
        <w:rPr>
          <w:rFonts w:ascii="Times New Roman" w:hAnsi="Times New Roman"/>
          <w:sz w:val="28"/>
          <w:szCs w:val="28"/>
        </w:rPr>
        <w:instrText>\</w:instrText>
      </w:r>
      <w:r w:rsidR="006F2BF1" w:rsidRPr="004F03C7">
        <w:rPr>
          <w:rFonts w:ascii="Times New Roman" w:hAnsi="Times New Roman"/>
          <w:sz w:val="28"/>
          <w:szCs w:val="28"/>
          <w:lang w:val="en-US"/>
        </w:rPr>
        <w:instrText>h</w:instrText>
      </w:r>
      <w:r w:rsidR="006F2BF1" w:rsidRPr="004F03C7">
        <w:rPr>
          <w:rFonts w:ascii="Times New Roman" w:hAnsi="Times New Roman"/>
          <w:sz w:val="28"/>
          <w:szCs w:val="28"/>
        </w:rPr>
        <w:instrText xml:space="preserve"> </w:instrText>
      </w:r>
      <w:r w:rsidR="006F2BF1" w:rsidRPr="004F03C7">
        <w:rPr>
          <w:rFonts w:ascii="Times New Roman" w:hAnsi="Times New Roman"/>
          <w:sz w:val="28"/>
          <w:szCs w:val="28"/>
        </w:rPr>
        <w:fldChar w:fldCharType="end"/>
      </w:r>
      <w:r w:rsidR="007C2E67">
        <w:rPr>
          <w:rFonts w:ascii="Times New Roman" w:hAnsi="Times New Roman"/>
          <w:sz w:val="28"/>
          <w:szCs w:val="28"/>
        </w:rPr>
        <w:t>.</w:t>
      </w:r>
      <w:r w:rsidR="007C2E67">
        <w:rPr>
          <w:rFonts w:ascii="Times New Roman" w:hAnsi="Times New Roman"/>
          <w:sz w:val="28"/>
          <w:szCs w:val="28"/>
        </w:rPr>
        <w:tab/>
        <w:t>Победители Конкурса</w:t>
      </w:r>
      <w:r w:rsidR="006F2BF1" w:rsidRPr="004F03C7">
        <w:rPr>
          <w:rFonts w:ascii="Times New Roman" w:hAnsi="Times New Roman"/>
          <w:sz w:val="28"/>
          <w:szCs w:val="28"/>
        </w:rPr>
        <w:t>:</w:t>
      </w:r>
    </w:p>
    <w:p w:rsidR="006F2BF1" w:rsidRPr="004F03C7" w:rsidRDefault="004C40F5" w:rsidP="008D5B24">
      <w:pPr>
        <w:pStyle w:val="Indent1"/>
        <w:widowControl w:val="0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реализуют </w:t>
      </w:r>
      <w:r w:rsidR="006F2BF1" w:rsidRPr="004F03C7">
        <w:rPr>
          <w:rFonts w:ascii="Times New Roman" w:hAnsi="Times New Roman"/>
          <w:sz w:val="28"/>
          <w:szCs w:val="28"/>
        </w:rPr>
        <w:t xml:space="preserve">проекты, используя средства </w:t>
      </w:r>
      <w:r w:rsidR="00DD7E4D">
        <w:rPr>
          <w:rFonts w:ascii="Times New Roman" w:hAnsi="Times New Roman"/>
          <w:sz w:val="28"/>
          <w:szCs w:val="28"/>
        </w:rPr>
        <w:t>АО АСЭ</w:t>
      </w:r>
      <w:r w:rsidR="006F2BF1" w:rsidRPr="004F03C7">
        <w:rPr>
          <w:rFonts w:ascii="Times New Roman" w:hAnsi="Times New Roman"/>
          <w:sz w:val="28"/>
          <w:szCs w:val="28"/>
        </w:rPr>
        <w:t xml:space="preserve"> в пределах, определенных договором;</w:t>
      </w:r>
    </w:p>
    <w:p w:rsidR="006F2BF1" w:rsidRPr="004F03C7" w:rsidRDefault="004C40F5" w:rsidP="008D5B24">
      <w:pPr>
        <w:pStyle w:val="Indent1"/>
        <w:widowControl w:val="0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в </w:t>
      </w:r>
      <w:r w:rsidR="006F2BF1" w:rsidRPr="004F03C7">
        <w:rPr>
          <w:rFonts w:ascii="Times New Roman" w:hAnsi="Times New Roman"/>
          <w:sz w:val="28"/>
          <w:szCs w:val="28"/>
        </w:rPr>
        <w:t xml:space="preserve">соответствии </w:t>
      </w:r>
      <w:r w:rsidR="00722A56" w:rsidRPr="004F03C7">
        <w:rPr>
          <w:rFonts w:ascii="Times New Roman" w:hAnsi="Times New Roman"/>
          <w:sz w:val="28"/>
          <w:szCs w:val="28"/>
        </w:rPr>
        <w:t>с</w:t>
      </w:r>
      <w:r w:rsidR="00722A56">
        <w:rPr>
          <w:rFonts w:ascii="Times New Roman" w:hAnsi="Times New Roman"/>
          <w:sz w:val="28"/>
          <w:szCs w:val="28"/>
        </w:rPr>
        <w:t xml:space="preserve"> </w:t>
      </w:r>
      <w:r w:rsidR="006F2BF1" w:rsidRPr="004F03C7">
        <w:rPr>
          <w:rFonts w:ascii="Times New Roman" w:hAnsi="Times New Roman"/>
          <w:sz w:val="28"/>
          <w:szCs w:val="28"/>
        </w:rPr>
        <w:t>действующим законодательством ведут бухгалтерский учет полученных средств и отчетность по их расходов</w:t>
      </w:r>
      <w:r w:rsidR="006F2BF1" w:rsidRPr="004F03C7">
        <w:rPr>
          <w:rFonts w:ascii="Times New Roman" w:hAnsi="Times New Roman"/>
          <w:sz w:val="28"/>
          <w:szCs w:val="28"/>
        </w:rPr>
        <w:t>а</w:t>
      </w:r>
      <w:r w:rsidR="006F2BF1" w:rsidRPr="004F03C7">
        <w:rPr>
          <w:rFonts w:ascii="Times New Roman" w:hAnsi="Times New Roman"/>
          <w:sz w:val="28"/>
          <w:szCs w:val="28"/>
        </w:rPr>
        <w:t>нию;</w:t>
      </w:r>
    </w:p>
    <w:p w:rsidR="006F2BF1" w:rsidRPr="004F03C7" w:rsidRDefault="004C40F5" w:rsidP="008D5B24">
      <w:pPr>
        <w:pStyle w:val="Indent1"/>
        <w:widowControl w:val="0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представляют</w:t>
      </w:r>
      <w:r w:rsidR="00541003">
        <w:rPr>
          <w:rFonts w:ascii="Times New Roman" w:hAnsi="Times New Roman"/>
          <w:sz w:val="28"/>
          <w:szCs w:val="28"/>
        </w:rPr>
        <w:t xml:space="preserve"> в адрес Управлени</w:t>
      </w:r>
      <w:r w:rsidR="00ED4D7D">
        <w:rPr>
          <w:rFonts w:ascii="Times New Roman" w:hAnsi="Times New Roman"/>
          <w:sz w:val="28"/>
          <w:szCs w:val="28"/>
        </w:rPr>
        <w:t>я</w:t>
      </w:r>
      <w:r w:rsidR="00541003">
        <w:rPr>
          <w:rFonts w:ascii="Times New Roman" w:hAnsi="Times New Roman"/>
          <w:sz w:val="28"/>
          <w:szCs w:val="28"/>
        </w:rPr>
        <w:t xml:space="preserve"> организационного и транспортного обеспечения </w:t>
      </w:r>
      <w:r w:rsidR="006F2BF1" w:rsidRPr="004F03C7">
        <w:rPr>
          <w:rFonts w:ascii="Times New Roman" w:hAnsi="Times New Roman"/>
          <w:sz w:val="28"/>
          <w:szCs w:val="28"/>
        </w:rPr>
        <w:t>итоговые финансовые отч</w:t>
      </w:r>
      <w:r w:rsidR="006F2BF1" w:rsidRPr="004F03C7">
        <w:rPr>
          <w:rFonts w:ascii="Times New Roman" w:hAnsi="Times New Roman"/>
          <w:sz w:val="28"/>
          <w:szCs w:val="28"/>
        </w:rPr>
        <w:t>е</w:t>
      </w:r>
      <w:r w:rsidR="006F2BF1" w:rsidRPr="004F03C7">
        <w:rPr>
          <w:rFonts w:ascii="Times New Roman" w:hAnsi="Times New Roman"/>
          <w:sz w:val="28"/>
          <w:szCs w:val="28"/>
        </w:rPr>
        <w:t xml:space="preserve">ты </w:t>
      </w:r>
      <w:r w:rsidR="00384938" w:rsidRPr="004F03C7">
        <w:rPr>
          <w:rFonts w:ascii="Times New Roman" w:hAnsi="Times New Roman"/>
          <w:sz w:val="28"/>
          <w:szCs w:val="28"/>
        </w:rPr>
        <w:t xml:space="preserve">о </w:t>
      </w:r>
      <w:r w:rsidR="006F2BF1" w:rsidRPr="004F03C7">
        <w:rPr>
          <w:rFonts w:ascii="Times New Roman" w:hAnsi="Times New Roman"/>
          <w:sz w:val="28"/>
          <w:szCs w:val="28"/>
        </w:rPr>
        <w:t xml:space="preserve">реализации проекта в соответствии с договором </w:t>
      </w:r>
      <w:r w:rsidRPr="004F03C7">
        <w:rPr>
          <w:rFonts w:ascii="Times New Roman" w:hAnsi="Times New Roman"/>
          <w:sz w:val="28"/>
          <w:szCs w:val="28"/>
        </w:rPr>
        <w:t xml:space="preserve">в срок </w:t>
      </w:r>
      <w:r w:rsidR="00F625D9" w:rsidRPr="004F03C7">
        <w:rPr>
          <w:rFonts w:ascii="Times New Roman" w:hAnsi="Times New Roman"/>
          <w:sz w:val="28"/>
          <w:szCs w:val="28"/>
        </w:rPr>
        <w:t xml:space="preserve">до </w:t>
      </w:r>
      <w:r w:rsidR="00E17CE9">
        <w:rPr>
          <w:rFonts w:ascii="Times New Roman" w:hAnsi="Times New Roman"/>
          <w:sz w:val="28"/>
          <w:szCs w:val="28"/>
        </w:rPr>
        <w:t>30</w:t>
      </w:r>
      <w:r w:rsidR="005C45D5" w:rsidRPr="004F03C7">
        <w:rPr>
          <w:rFonts w:ascii="Times New Roman" w:hAnsi="Times New Roman"/>
          <w:sz w:val="28"/>
          <w:szCs w:val="28"/>
        </w:rPr>
        <w:t xml:space="preserve"> </w:t>
      </w:r>
      <w:r w:rsidR="00F625D9" w:rsidRPr="004F03C7">
        <w:rPr>
          <w:rFonts w:ascii="Times New Roman" w:hAnsi="Times New Roman"/>
          <w:sz w:val="28"/>
          <w:szCs w:val="28"/>
        </w:rPr>
        <w:t xml:space="preserve">декабря </w:t>
      </w:r>
      <w:r w:rsidR="005C45D5" w:rsidRPr="004F03C7">
        <w:rPr>
          <w:rFonts w:ascii="Times New Roman" w:hAnsi="Times New Roman"/>
          <w:sz w:val="28"/>
          <w:szCs w:val="28"/>
        </w:rPr>
        <w:t>20</w:t>
      </w:r>
      <w:r w:rsidR="00E17CE9">
        <w:rPr>
          <w:rFonts w:ascii="Times New Roman" w:hAnsi="Times New Roman"/>
          <w:sz w:val="28"/>
          <w:szCs w:val="28"/>
        </w:rPr>
        <w:t>2</w:t>
      </w:r>
      <w:r w:rsidR="00F76CBD">
        <w:rPr>
          <w:rFonts w:ascii="Times New Roman" w:hAnsi="Times New Roman"/>
          <w:sz w:val="28"/>
          <w:szCs w:val="28"/>
        </w:rPr>
        <w:t>4</w:t>
      </w:r>
      <w:r w:rsidR="005C45D5" w:rsidRPr="004F03C7">
        <w:rPr>
          <w:rFonts w:ascii="Times New Roman" w:hAnsi="Times New Roman"/>
          <w:sz w:val="28"/>
          <w:szCs w:val="28"/>
        </w:rPr>
        <w:t xml:space="preserve"> </w:t>
      </w:r>
      <w:r w:rsidR="00F625D9" w:rsidRPr="004F03C7">
        <w:rPr>
          <w:rFonts w:ascii="Times New Roman" w:hAnsi="Times New Roman"/>
          <w:sz w:val="28"/>
          <w:szCs w:val="28"/>
        </w:rPr>
        <w:t>г</w:t>
      </w:r>
      <w:r w:rsidR="00F87349" w:rsidRPr="004F03C7">
        <w:rPr>
          <w:rFonts w:ascii="Times New Roman" w:hAnsi="Times New Roman"/>
          <w:sz w:val="28"/>
          <w:szCs w:val="28"/>
        </w:rPr>
        <w:t>.</w:t>
      </w:r>
      <w:r w:rsidR="002B38A5" w:rsidRPr="004F03C7">
        <w:rPr>
          <w:rFonts w:ascii="Times New Roman" w:hAnsi="Times New Roman"/>
          <w:sz w:val="28"/>
          <w:szCs w:val="28"/>
        </w:rPr>
        <w:t>;</w:t>
      </w:r>
    </w:p>
    <w:p w:rsidR="00862747" w:rsidRPr="004F03C7" w:rsidRDefault="004C40F5" w:rsidP="008D5B24">
      <w:pPr>
        <w:pStyle w:val="Indent1"/>
        <w:widowControl w:val="0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представляют </w:t>
      </w:r>
      <w:r w:rsidR="00DD7E4D">
        <w:rPr>
          <w:rFonts w:ascii="Times New Roman" w:hAnsi="Times New Roman"/>
          <w:sz w:val="28"/>
          <w:szCs w:val="28"/>
        </w:rPr>
        <w:t>б</w:t>
      </w:r>
      <w:r w:rsidR="00B378DE" w:rsidRPr="004F03C7">
        <w:rPr>
          <w:rFonts w:ascii="Times New Roman" w:hAnsi="Times New Roman"/>
          <w:sz w:val="28"/>
          <w:szCs w:val="28"/>
        </w:rPr>
        <w:t>лаготворителю подробны</w:t>
      </w:r>
      <w:r w:rsidR="00CD6852" w:rsidRPr="004F03C7">
        <w:rPr>
          <w:rFonts w:ascii="Times New Roman" w:hAnsi="Times New Roman"/>
          <w:sz w:val="28"/>
          <w:szCs w:val="28"/>
        </w:rPr>
        <w:t>е</w:t>
      </w:r>
      <w:r w:rsidR="00B378DE" w:rsidRPr="004F03C7">
        <w:rPr>
          <w:rFonts w:ascii="Times New Roman" w:hAnsi="Times New Roman"/>
          <w:sz w:val="28"/>
          <w:szCs w:val="28"/>
        </w:rPr>
        <w:t xml:space="preserve"> </w:t>
      </w:r>
      <w:r w:rsidR="00CD6852" w:rsidRPr="004F03C7">
        <w:rPr>
          <w:rFonts w:ascii="Times New Roman" w:hAnsi="Times New Roman"/>
          <w:sz w:val="28"/>
          <w:szCs w:val="28"/>
        </w:rPr>
        <w:t xml:space="preserve">информационные </w:t>
      </w:r>
      <w:r w:rsidR="00B378DE" w:rsidRPr="004F03C7">
        <w:rPr>
          <w:rFonts w:ascii="Times New Roman" w:hAnsi="Times New Roman"/>
          <w:sz w:val="28"/>
          <w:szCs w:val="28"/>
        </w:rPr>
        <w:t>отчет</w:t>
      </w:r>
      <w:r w:rsidR="00CD6852" w:rsidRPr="004F03C7">
        <w:rPr>
          <w:rFonts w:ascii="Times New Roman" w:hAnsi="Times New Roman"/>
          <w:sz w:val="28"/>
          <w:szCs w:val="28"/>
        </w:rPr>
        <w:t>ы</w:t>
      </w:r>
      <w:r w:rsidR="00B378DE" w:rsidRPr="004F03C7">
        <w:rPr>
          <w:rFonts w:ascii="Times New Roman" w:hAnsi="Times New Roman"/>
          <w:sz w:val="28"/>
          <w:szCs w:val="28"/>
        </w:rPr>
        <w:t xml:space="preserve"> об исполнении проекта в произвольной форме с приложением фото-, видеоматериалов на электронном нос</w:t>
      </w:r>
      <w:r w:rsidR="00B378DE" w:rsidRPr="004F03C7">
        <w:rPr>
          <w:rFonts w:ascii="Times New Roman" w:hAnsi="Times New Roman"/>
          <w:sz w:val="28"/>
          <w:szCs w:val="28"/>
        </w:rPr>
        <w:t>и</w:t>
      </w:r>
      <w:r w:rsidR="00B378DE" w:rsidRPr="004F03C7">
        <w:rPr>
          <w:rFonts w:ascii="Times New Roman" w:hAnsi="Times New Roman"/>
          <w:sz w:val="28"/>
          <w:szCs w:val="28"/>
        </w:rPr>
        <w:t>теле, копий публикаций в СМИ и других печатных материалов пр</w:t>
      </w:r>
      <w:r w:rsidR="00B378DE" w:rsidRPr="004F03C7">
        <w:rPr>
          <w:rFonts w:ascii="Times New Roman" w:hAnsi="Times New Roman"/>
          <w:sz w:val="28"/>
          <w:szCs w:val="28"/>
        </w:rPr>
        <w:t>о</w:t>
      </w:r>
      <w:r w:rsidR="00B378DE" w:rsidRPr="004F03C7">
        <w:rPr>
          <w:rFonts w:ascii="Times New Roman" w:hAnsi="Times New Roman"/>
          <w:sz w:val="28"/>
          <w:szCs w:val="28"/>
        </w:rPr>
        <w:t xml:space="preserve">екта (буклеты, </w:t>
      </w:r>
      <w:r w:rsidR="00D140CE" w:rsidRPr="004F03C7">
        <w:rPr>
          <w:rFonts w:ascii="Times New Roman" w:hAnsi="Times New Roman"/>
          <w:sz w:val="28"/>
          <w:szCs w:val="28"/>
        </w:rPr>
        <w:t>брошюры, пресс-релизы и т.п.</w:t>
      </w:r>
      <w:r w:rsidR="00B378DE" w:rsidRPr="004F03C7">
        <w:rPr>
          <w:rFonts w:ascii="Times New Roman" w:hAnsi="Times New Roman"/>
          <w:sz w:val="28"/>
          <w:szCs w:val="28"/>
        </w:rPr>
        <w:t>)</w:t>
      </w:r>
      <w:r w:rsidR="00F625D9" w:rsidRPr="004F03C7">
        <w:rPr>
          <w:rFonts w:ascii="Times New Roman" w:hAnsi="Times New Roman"/>
          <w:sz w:val="28"/>
          <w:szCs w:val="28"/>
        </w:rPr>
        <w:t xml:space="preserve"> </w:t>
      </w:r>
      <w:r w:rsidRPr="004F03C7">
        <w:rPr>
          <w:rFonts w:ascii="Times New Roman" w:hAnsi="Times New Roman"/>
          <w:sz w:val="28"/>
          <w:szCs w:val="28"/>
        </w:rPr>
        <w:t xml:space="preserve">в срок </w:t>
      </w:r>
      <w:r w:rsidR="00F625D9" w:rsidRPr="004F03C7">
        <w:rPr>
          <w:rFonts w:ascii="Times New Roman" w:hAnsi="Times New Roman"/>
          <w:sz w:val="28"/>
          <w:szCs w:val="28"/>
        </w:rPr>
        <w:t xml:space="preserve">до </w:t>
      </w:r>
      <w:r w:rsidR="00E17CE9">
        <w:rPr>
          <w:rFonts w:ascii="Times New Roman" w:hAnsi="Times New Roman"/>
          <w:sz w:val="28"/>
          <w:szCs w:val="28"/>
        </w:rPr>
        <w:t>30</w:t>
      </w:r>
      <w:r w:rsidR="005C45D5" w:rsidRPr="004F03C7">
        <w:rPr>
          <w:rFonts w:ascii="Times New Roman" w:hAnsi="Times New Roman"/>
          <w:sz w:val="28"/>
          <w:szCs w:val="28"/>
        </w:rPr>
        <w:t xml:space="preserve"> декабря </w:t>
      </w:r>
      <w:r w:rsidR="00F625D9" w:rsidRPr="004F03C7">
        <w:rPr>
          <w:rFonts w:ascii="Times New Roman" w:hAnsi="Times New Roman"/>
          <w:sz w:val="28"/>
          <w:szCs w:val="28"/>
        </w:rPr>
        <w:t>20</w:t>
      </w:r>
      <w:r w:rsidR="00723C15">
        <w:rPr>
          <w:rFonts w:ascii="Times New Roman" w:hAnsi="Times New Roman"/>
          <w:sz w:val="28"/>
          <w:szCs w:val="28"/>
        </w:rPr>
        <w:t>2</w:t>
      </w:r>
      <w:r w:rsidR="00F76CBD">
        <w:rPr>
          <w:rFonts w:ascii="Times New Roman" w:hAnsi="Times New Roman"/>
          <w:sz w:val="28"/>
          <w:szCs w:val="28"/>
        </w:rPr>
        <w:t>4</w:t>
      </w:r>
      <w:r w:rsidR="00F625D9" w:rsidRPr="004F03C7">
        <w:rPr>
          <w:rFonts w:ascii="Times New Roman" w:hAnsi="Times New Roman"/>
          <w:sz w:val="28"/>
          <w:szCs w:val="28"/>
        </w:rPr>
        <w:t xml:space="preserve"> г</w:t>
      </w:r>
      <w:r w:rsidR="002B38A5" w:rsidRPr="004F03C7">
        <w:rPr>
          <w:rFonts w:ascii="Times New Roman" w:hAnsi="Times New Roman"/>
          <w:sz w:val="28"/>
          <w:szCs w:val="28"/>
        </w:rPr>
        <w:t>.</w:t>
      </w:r>
      <w:r w:rsidR="00CF1E30">
        <w:rPr>
          <w:rFonts w:ascii="Times New Roman" w:hAnsi="Times New Roman"/>
          <w:sz w:val="28"/>
          <w:szCs w:val="28"/>
        </w:rPr>
        <w:t xml:space="preserve"> </w:t>
      </w:r>
    </w:p>
    <w:p w:rsidR="003C7DA6" w:rsidRDefault="00F635A1" w:rsidP="00821E24">
      <w:pPr>
        <w:pStyle w:val="1"/>
        <w:keepNext w:val="0"/>
        <w:widowControl w:val="0"/>
        <w:tabs>
          <w:tab w:val="left" w:pos="1276"/>
        </w:tabs>
        <w:suppressAutoHyphens w:val="0"/>
        <w:spacing w:before="12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bookmarkStart w:id="19" w:name="_Toc318442857"/>
      <w:bookmarkStart w:id="20" w:name="_Toc4079088"/>
      <w:r w:rsidRPr="00505943">
        <w:rPr>
          <w:rFonts w:ascii="Times New Roman" w:hAnsi="Times New Roman"/>
          <w:b w:val="0"/>
          <w:spacing w:val="0"/>
          <w:sz w:val="28"/>
          <w:szCs w:val="28"/>
        </w:rPr>
        <w:t>10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Head_2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 xml:space="preserve"> SEQ Head_3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instrText>SEQ formula \r\h</w:instrTex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6F2BF1" w:rsidRPr="00505943">
        <w:rPr>
          <w:rFonts w:ascii="Times New Roman" w:hAnsi="Times New Roman"/>
          <w:b w:val="0"/>
          <w:spacing w:val="0"/>
          <w:sz w:val="28"/>
          <w:szCs w:val="28"/>
        </w:rPr>
        <w:tab/>
      </w:r>
      <w:bookmarkEnd w:id="19"/>
      <w:bookmarkEnd w:id="20"/>
      <w:r w:rsidR="003C7DA6">
        <w:rPr>
          <w:rFonts w:ascii="Times New Roman" w:hAnsi="Times New Roman"/>
          <w:b w:val="0"/>
          <w:spacing w:val="0"/>
          <w:sz w:val="28"/>
          <w:szCs w:val="28"/>
        </w:rPr>
        <w:t>Заключение</w:t>
      </w:r>
    </w:p>
    <w:p w:rsidR="006633FD" w:rsidRPr="00A36027" w:rsidRDefault="006F2BF1" w:rsidP="00A36027">
      <w:pPr>
        <w:pStyle w:val="1"/>
        <w:keepNext w:val="0"/>
        <w:widowControl w:val="0"/>
        <w:tabs>
          <w:tab w:val="left" w:pos="1276"/>
        </w:tabs>
        <w:suppressAutoHyphens w:val="0"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pacing w:val="0"/>
          <w:kern w:val="0"/>
          <w:sz w:val="28"/>
          <w:szCs w:val="28"/>
        </w:rPr>
      </w:pPr>
      <w:r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Настоящее </w:t>
      </w:r>
      <w:r w:rsidR="004C40F5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Положение </w:t>
      </w:r>
      <w:r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вступает в силу с </w:t>
      </w:r>
      <w:r w:rsidR="00DD7E4D">
        <w:rPr>
          <w:rFonts w:ascii="Times New Roman" w:hAnsi="Times New Roman"/>
          <w:b w:val="0"/>
          <w:spacing w:val="0"/>
          <w:kern w:val="0"/>
          <w:sz w:val="28"/>
          <w:szCs w:val="28"/>
        </w:rPr>
        <w:t>даты</w:t>
      </w:r>
      <w:r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 xml:space="preserve"> его утверждения </w:t>
      </w:r>
      <w:r w:rsidR="00E55CCB"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>приказом АО АСЭ</w:t>
      </w:r>
      <w:r w:rsidRPr="008D5B24">
        <w:rPr>
          <w:rFonts w:ascii="Times New Roman" w:hAnsi="Times New Roman"/>
          <w:b w:val="0"/>
          <w:spacing w:val="0"/>
          <w:kern w:val="0"/>
          <w:sz w:val="28"/>
          <w:szCs w:val="28"/>
        </w:rPr>
        <w:t>.</w:t>
      </w:r>
    </w:p>
    <w:sectPr w:rsidR="006633FD" w:rsidRPr="00A36027" w:rsidSect="0072063E">
      <w:headerReference w:type="even" r:id="rId11"/>
      <w:headerReference w:type="default" r:id="rId12"/>
      <w:footerReference w:type="even" r:id="rId13"/>
      <w:footerReference w:type="first" r:id="rId14"/>
      <w:pgSz w:w="11907" w:h="16840" w:code="9"/>
      <w:pgMar w:top="1134" w:right="567" w:bottom="1134" w:left="1418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B0" w:rsidRDefault="001A6EB0">
      <w:r>
        <w:separator/>
      </w:r>
    </w:p>
  </w:endnote>
  <w:endnote w:type="continuationSeparator" w:id="0">
    <w:p w:rsidR="001A6EB0" w:rsidRDefault="001A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Default="00C24F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4F25" w:rsidRDefault="00C24F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Pr="004A423E" w:rsidRDefault="00C24F25" w:rsidP="008D5B24">
    <w:pPr>
      <w:pStyle w:val="Plain1"/>
      <w:spacing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B0" w:rsidRDefault="001A6EB0">
      <w:r>
        <w:separator/>
      </w:r>
    </w:p>
  </w:footnote>
  <w:footnote w:type="continuationSeparator" w:id="0">
    <w:p w:rsidR="001A6EB0" w:rsidRDefault="001A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Default="00C24F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F25" w:rsidRDefault="00C24F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Pr="008869A9" w:rsidRDefault="00C24F25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869A9">
      <w:rPr>
        <w:rStyle w:val="a5"/>
        <w:sz w:val="28"/>
        <w:szCs w:val="28"/>
      </w:rPr>
      <w:fldChar w:fldCharType="begin"/>
    </w:r>
    <w:r w:rsidRPr="008869A9">
      <w:rPr>
        <w:rStyle w:val="a5"/>
        <w:sz w:val="28"/>
        <w:szCs w:val="28"/>
      </w:rPr>
      <w:instrText xml:space="preserve">PAGE  </w:instrText>
    </w:r>
    <w:r w:rsidRPr="008869A9">
      <w:rPr>
        <w:rStyle w:val="a5"/>
        <w:sz w:val="28"/>
        <w:szCs w:val="28"/>
      </w:rPr>
      <w:fldChar w:fldCharType="separate"/>
    </w:r>
    <w:r w:rsidR="00F55242">
      <w:rPr>
        <w:rStyle w:val="a5"/>
        <w:noProof/>
        <w:sz w:val="28"/>
        <w:szCs w:val="28"/>
      </w:rPr>
      <w:t>4</w:t>
    </w:r>
    <w:r w:rsidRPr="008869A9">
      <w:rPr>
        <w:rStyle w:val="a5"/>
        <w:sz w:val="28"/>
        <w:szCs w:val="28"/>
      </w:rPr>
      <w:fldChar w:fldCharType="end"/>
    </w:r>
  </w:p>
  <w:p w:rsidR="00C24F25" w:rsidRDefault="00C24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6AC2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4072A"/>
    <w:multiLevelType w:val="hybridMultilevel"/>
    <w:tmpl w:val="EA5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164"/>
    <w:multiLevelType w:val="hybridMultilevel"/>
    <w:tmpl w:val="70AE3706"/>
    <w:lvl w:ilvl="0" w:tplc="6088A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E068A"/>
    <w:multiLevelType w:val="hybridMultilevel"/>
    <w:tmpl w:val="00BA2B0A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04D37"/>
    <w:multiLevelType w:val="multilevel"/>
    <w:tmpl w:val="CCE4BDFE"/>
    <w:lvl w:ilvl="0">
      <w:start w:val="1"/>
      <w:numFmt w:val="decimal"/>
      <w:lvlText w:val="6.5.%1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0E0C"/>
    <w:multiLevelType w:val="hybridMultilevel"/>
    <w:tmpl w:val="07F81E04"/>
    <w:lvl w:ilvl="0" w:tplc="25CEB4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973"/>
    <w:multiLevelType w:val="hybridMultilevel"/>
    <w:tmpl w:val="5ADE56E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A309F"/>
    <w:multiLevelType w:val="hybridMultilevel"/>
    <w:tmpl w:val="FD8A612E"/>
    <w:lvl w:ilvl="0" w:tplc="40B830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88F"/>
    <w:multiLevelType w:val="hybridMultilevel"/>
    <w:tmpl w:val="19D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24EA"/>
    <w:multiLevelType w:val="hybridMultilevel"/>
    <w:tmpl w:val="E15A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5AF0"/>
    <w:multiLevelType w:val="hybridMultilevel"/>
    <w:tmpl w:val="0394B37E"/>
    <w:lvl w:ilvl="0" w:tplc="F6D84B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93483C"/>
    <w:multiLevelType w:val="hybridMultilevel"/>
    <w:tmpl w:val="A9743FC2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CB3451"/>
    <w:multiLevelType w:val="hybridMultilevel"/>
    <w:tmpl w:val="9908346E"/>
    <w:lvl w:ilvl="0" w:tplc="F6D84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CF5AA2"/>
    <w:multiLevelType w:val="hybridMultilevel"/>
    <w:tmpl w:val="9850B74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FE311F"/>
    <w:multiLevelType w:val="hybridMultilevel"/>
    <w:tmpl w:val="1F36CF8E"/>
    <w:lvl w:ilvl="0" w:tplc="2DB628DE">
      <w:start w:val="1"/>
      <w:numFmt w:val="bullet"/>
      <w:lvlText w:val=""/>
      <w:lvlJc w:val="left"/>
      <w:pPr>
        <w:tabs>
          <w:tab w:val="num" w:pos="360"/>
        </w:tabs>
        <w:ind w:left="851" w:hanging="284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27D90"/>
    <w:multiLevelType w:val="hybridMultilevel"/>
    <w:tmpl w:val="B3A8ACCA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B132B3"/>
    <w:multiLevelType w:val="hybridMultilevel"/>
    <w:tmpl w:val="53C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613C"/>
    <w:multiLevelType w:val="hybridMultilevel"/>
    <w:tmpl w:val="221E236C"/>
    <w:lvl w:ilvl="0" w:tplc="F6D84B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355490"/>
    <w:multiLevelType w:val="hybridMultilevel"/>
    <w:tmpl w:val="ADB6D07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A02CB2"/>
    <w:multiLevelType w:val="multilevel"/>
    <w:tmpl w:val="BFB29D1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581A3631"/>
    <w:multiLevelType w:val="hybridMultilevel"/>
    <w:tmpl w:val="5E5ED26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5A537299"/>
    <w:multiLevelType w:val="hybridMultilevel"/>
    <w:tmpl w:val="72D6156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2" w15:restartNumberingAfterBreak="0">
    <w:nsid w:val="5B656CF3"/>
    <w:multiLevelType w:val="hybridMultilevel"/>
    <w:tmpl w:val="D7EE80E6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654EFC"/>
    <w:multiLevelType w:val="hybridMultilevel"/>
    <w:tmpl w:val="CCE4BDFE"/>
    <w:lvl w:ilvl="0" w:tplc="5F9433BC">
      <w:start w:val="1"/>
      <w:numFmt w:val="decimal"/>
      <w:lvlText w:val="6.5.%1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126B4"/>
    <w:multiLevelType w:val="multilevel"/>
    <w:tmpl w:val="EC40FD1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6D2A2037"/>
    <w:multiLevelType w:val="hybridMultilevel"/>
    <w:tmpl w:val="102E1CC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6FC5152D"/>
    <w:multiLevelType w:val="multilevel"/>
    <w:tmpl w:val="0A5A8CA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73F25C0B"/>
    <w:multiLevelType w:val="hybridMultilevel"/>
    <w:tmpl w:val="9A6A4CB8"/>
    <w:lvl w:ilvl="0" w:tplc="F98C2380">
      <w:start w:val="1"/>
      <w:numFmt w:val="decimal"/>
      <w:lvlText w:val="7.5.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1F4"/>
    <w:multiLevelType w:val="hybridMultilevel"/>
    <w:tmpl w:val="0090FAE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3B3762"/>
    <w:multiLevelType w:val="hybridMultilevel"/>
    <w:tmpl w:val="D8E2F73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7C041A"/>
    <w:multiLevelType w:val="hybridMultilevel"/>
    <w:tmpl w:val="0DAAAFF6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E1262C"/>
    <w:multiLevelType w:val="hybridMultilevel"/>
    <w:tmpl w:val="5BD2F07E"/>
    <w:lvl w:ilvl="0" w:tplc="F6D84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13"/>
  </w:num>
  <w:num w:numId="5">
    <w:abstractNumId w:val="30"/>
  </w:num>
  <w:num w:numId="6">
    <w:abstractNumId w:val="14"/>
  </w:num>
  <w:num w:numId="7">
    <w:abstractNumId w:val="23"/>
  </w:num>
  <w:num w:numId="8">
    <w:abstractNumId w:val="7"/>
  </w:num>
  <w:num w:numId="9">
    <w:abstractNumId w:val="5"/>
  </w:num>
  <w:num w:numId="10">
    <w:abstractNumId w:val="31"/>
  </w:num>
  <w:num w:numId="11">
    <w:abstractNumId w:val="17"/>
  </w:num>
  <w:num w:numId="12">
    <w:abstractNumId w:val="10"/>
  </w:num>
  <w:num w:numId="13">
    <w:abstractNumId w:val="12"/>
  </w:num>
  <w:num w:numId="14">
    <w:abstractNumId w:val="6"/>
  </w:num>
  <w:num w:numId="15">
    <w:abstractNumId w:val="18"/>
  </w:num>
  <w:num w:numId="16">
    <w:abstractNumId w:val="29"/>
  </w:num>
  <w:num w:numId="17">
    <w:abstractNumId w:val="3"/>
  </w:num>
  <w:num w:numId="18">
    <w:abstractNumId w:val="22"/>
  </w:num>
  <w:num w:numId="19">
    <w:abstractNumId w:val="15"/>
  </w:num>
  <w:num w:numId="20">
    <w:abstractNumId w:val="4"/>
  </w:num>
  <w:num w:numId="21">
    <w:abstractNumId w:val="27"/>
  </w:num>
  <w:num w:numId="22">
    <w:abstractNumId w:val="2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8"/>
  </w:num>
  <w:num w:numId="28">
    <w:abstractNumId w:val="9"/>
  </w:num>
  <w:num w:numId="29">
    <w:abstractNumId w:val="1"/>
  </w:num>
  <w:num w:numId="30">
    <w:abstractNumId w:val="25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6"/>
    <w:rsid w:val="00004CBC"/>
    <w:rsid w:val="00006D05"/>
    <w:rsid w:val="00017484"/>
    <w:rsid w:val="00051DE4"/>
    <w:rsid w:val="00066456"/>
    <w:rsid w:val="00067431"/>
    <w:rsid w:val="00070F3C"/>
    <w:rsid w:val="00071A0A"/>
    <w:rsid w:val="0008131F"/>
    <w:rsid w:val="000813FA"/>
    <w:rsid w:val="000824F3"/>
    <w:rsid w:val="00097A1D"/>
    <w:rsid w:val="000A135E"/>
    <w:rsid w:val="000A494E"/>
    <w:rsid w:val="000A5409"/>
    <w:rsid w:val="000A7B22"/>
    <w:rsid w:val="000C11F1"/>
    <w:rsid w:val="000C1368"/>
    <w:rsid w:val="000C6746"/>
    <w:rsid w:val="000D080F"/>
    <w:rsid w:val="000D1883"/>
    <w:rsid w:val="000D5207"/>
    <w:rsid w:val="000E1676"/>
    <w:rsid w:val="000E1B99"/>
    <w:rsid w:val="000F4BD1"/>
    <w:rsid w:val="001074F6"/>
    <w:rsid w:val="00110A30"/>
    <w:rsid w:val="00122E97"/>
    <w:rsid w:val="001246CE"/>
    <w:rsid w:val="00124974"/>
    <w:rsid w:val="0012529D"/>
    <w:rsid w:val="00132E66"/>
    <w:rsid w:val="001419E3"/>
    <w:rsid w:val="00146AF9"/>
    <w:rsid w:val="0014783C"/>
    <w:rsid w:val="0015617A"/>
    <w:rsid w:val="00156390"/>
    <w:rsid w:val="001605B5"/>
    <w:rsid w:val="00166301"/>
    <w:rsid w:val="00170406"/>
    <w:rsid w:val="00170A86"/>
    <w:rsid w:val="001732DD"/>
    <w:rsid w:val="00175E40"/>
    <w:rsid w:val="00180296"/>
    <w:rsid w:val="0018615D"/>
    <w:rsid w:val="001865E0"/>
    <w:rsid w:val="001947D4"/>
    <w:rsid w:val="001A003C"/>
    <w:rsid w:val="001A4488"/>
    <w:rsid w:val="001A6EB0"/>
    <w:rsid w:val="001B0ABC"/>
    <w:rsid w:val="001B760D"/>
    <w:rsid w:val="001B76D3"/>
    <w:rsid w:val="001D3135"/>
    <w:rsid w:val="001D3BBE"/>
    <w:rsid w:val="001D5639"/>
    <w:rsid w:val="001D742F"/>
    <w:rsid w:val="001E5583"/>
    <w:rsid w:val="002008A0"/>
    <w:rsid w:val="002132DD"/>
    <w:rsid w:val="00213818"/>
    <w:rsid w:val="00223E0B"/>
    <w:rsid w:val="0022573D"/>
    <w:rsid w:val="00230F5C"/>
    <w:rsid w:val="002328C3"/>
    <w:rsid w:val="00232E2D"/>
    <w:rsid w:val="0025374E"/>
    <w:rsid w:val="00257A98"/>
    <w:rsid w:val="002741ED"/>
    <w:rsid w:val="00277B02"/>
    <w:rsid w:val="00283659"/>
    <w:rsid w:val="0028743D"/>
    <w:rsid w:val="00287C22"/>
    <w:rsid w:val="00290387"/>
    <w:rsid w:val="00294495"/>
    <w:rsid w:val="0029579A"/>
    <w:rsid w:val="002973A1"/>
    <w:rsid w:val="002A13FA"/>
    <w:rsid w:val="002A5FDB"/>
    <w:rsid w:val="002A7994"/>
    <w:rsid w:val="002B01A7"/>
    <w:rsid w:val="002B0923"/>
    <w:rsid w:val="002B38A5"/>
    <w:rsid w:val="002B3C3F"/>
    <w:rsid w:val="002D5CA9"/>
    <w:rsid w:val="002D5DE7"/>
    <w:rsid w:val="002E3B58"/>
    <w:rsid w:val="002E7258"/>
    <w:rsid w:val="002F007A"/>
    <w:rsid w:val="002F68F8"/>
    <w:rsid w:val="00301B57"/>
    <w:rsid w:val="0030380C"/>
    <w:rsid w:val="00316E49"/>
    <w:rsid w:val="00325CC7"/>
    <w:rsid w:val="00340C64"/>
    <w:rsid w:val="00353367"/>
    <w:rsid w:val="003552C1"/>
    <w:rsid w:val="003642B1"/>
    <w:rsid w:val="00366A91"/>
    <w:rsid w:val="00367429"/>
    <w:rsid w:val="00371456"/>
    <w:rsid w:val="00380914"/>
    <w:rsid w:val="00384938"/>
    <w:rsid w:val="00395E9F"/>
    <w:rsid w:val="00395F2F"/>
    <w:rsid w:val="003B14CD"/>
    <w:rsid w:val="003B197E"/>
    <w:rsid w:val="003B3F16"/>
    <w:rsid w:val="003C0997"/>
    <w:rsid w:val="003C2840"/>
    <w:rsid w:val="003C5E73"/>
    <w:rsid w:val="003C7306"/>
    <w:rsid w:val="003C7DA6"/>
    <w:rsid w:val="003D607C"/>
    <w:rsid w:val="003E68C0"/>
    <w:rsid w:val="003E6942"/>
    <w:rsid w:val="003E7904"/>
    <w:rsid w:val="00416853"/>
    <w:rsid w:val="004173EE"/>
    <w:rsid w:val="00426E14"/>
    <w:rsid w:val="00440EC7"/>
    <w:rsid w:val="00443B93"/>
    <w:rsid w:val="004474EC"/>
    <w:rsid w:val="0044785D"/>
    <w:rsid w:val="0044797A"/>
    <w:rsid w:val="004513E1"/>
    <w:rsid w:val="004518E5"/>
    <w:rsid w:val="004554DB"/>
    <w:rsid w:val="00456DA8"/>
    <w:rsid w:val="004627BA"/>
    <w:rsid w:val="004700A2"/>
    <w:rsid w:val="004706E1"/>
    <w:rsid w:val="0047231E"/>
    <w:rsid w:val="004724D2"/>
    <w:rsid w:val="004810EA"/>
    <w:rsid w:val="00481392"/>
    <w:rsid w:val="00482BE7"/>
    <w:rsid w:val="00492071"/>
    <w:rsid w:val="0049263C"/>
    <w:rsid w:val="004A1B38"/>
    <w:rsid w:val="004A423E"/>
    <w:rsid w:val="004A6027"/>
    <w:rsid w:val="004B26C3"/>
    <w:rsid w:val="004B40F6"/>
    <w:rsid w:val="004C40F5"/>
    <w:rsid w:val="004C643D"/>
    <w:rsid w:val="004C7965"/>
    <w:rsid w:val="004C7E30"/>
    <w:rsid w:val="004E3E14"/>
    <w:rsid w:val="004E5224"/>
    <w:rsid w:val="004F03C7"/>
    <w:rsid w:val="00505943"/>
    <w:rsid w:val="0051141C"/>
    <w:rsid w:val="00513A65"/>
    <w:rsid w:val="005241D5"/>
    <w:rsid w:val="00524D5E"/>
    <w:rsid w:val="0052745D"/>
    <w:rsid w:val="00530CF8"/>
    <w:rsid w:val="00531D54"/>
    <w:rsid w:val="00541003"/>
    <w:rsid w:val="00542F6A"/>
    <w:rsid w:val="005474B0"/>
    <w:rsid w:val="005533D7"/>
    <w:rsid w:val="00553877"/>
    <w:rsid w:val="00562B44"/>
    <w:rsid w:val="00564533"/>
    <w:rsid w:val="00567FBD"/>
    <w:rsid w:val="00572842"/>
    <w:rsid w:val="0058349C"/>
    <w:rsid w:val="00587733"/>
    <w:rsid w:val="00590367"/>
    <w:rsid w:val="005908CE"/>
    <w:rsid w:val="0059652D"/>
    <w:rsid w:val="005B63C0"/>
    <w:rsid w:val="005B6430"/>
    <w:rsid w:val="005B7608"/>
    <w:rsid w:val="005C45D5"/>
    <w:rsid w:val="005C781B"/>
    <w:rsid w:val="005C794E"/>
    <w:rsid w:val="005E054B"/>
    <w:rsid w:val="005E72C9"/>
    <w:rsid w:val="005F13E7"/>
    <w:rsid w:val="005F2D46"/>
    <w:rsid w:val="005F4814"/>
    <w:rsid w:val="005F4D16"/>
    <w:rsid w:val="005F6244"/>
    <w:rsid w:val="006032AF"/>
    <w:rsid w:val="0061430D"/>
    <w:rsid w:val="00632242"/>
    <w:rsid w:val="0064737B"/>
    <w:rsid w:val="00650AC8"/>
    <w:rsid w:val="006633FD"/>
    <w:rsid w:val="00665D4A"/>
    <w:rsid w:val="00670C0F"/>
    <w:rsid w:val="00674F41"/>
    <w:rsid w:val="00675905"/>
    <w:rsid w:val="00676D41"/>
    <w:rsid w:val="00677B0D"/>
    <w:rsid w:val="00685C3E"/>
    <w:rsid w:val="0068675E"/>
    <w:rsid w:val="00691327"/>
    <w:rsid w:val="006A252F"/>
    <w:rsid w:val="006A270C"/>
    <w:rsid w:val="006A3F08"/>
    <w:rsid w:val="006A7759"/>
    <w:rsid w:val="006B1147"/>
    <w:rsid w:val="006B2381"/>
    <w:rsid w:val="006B445F"/>
    <w:rsid w:val="006C3EA6"/>
    <w:rsid w:val="006C56ED"/>
    <w:rsid w:val="006D0641"/>
    <w:rsid w:val="006D20A1"/>
    <w:rsid w:val="006E4488"/>
    <w:rsid w:val="006E589C"/>
    <w:rsid w:val="006F2375"/>
    <w:rsid w:val="006F2A1E"/>
    <w:rsid w:val="006F2BF1"/>
    <w:rsid w:val="00702A94"/>
    <w:rsid w:val="007055C1"/>
    <w:rsid w:val="0070706F"/>
    <w:rsid w:val="007155C6"/>
    <w:rsid w:val="0072063E"/>
    <w:rsid w:val="00722A56"/>
    <w:rsid w:val="00723A8E"/>
    <w:rsid w:val="00723C15"/>
    <w:rsid w:val="007259C2"/>
    <w:rsid w:val="0074413F"/>
    <w:rsid w:val="00754205"/>
    <w:rsid w:val="00774B4C"/>
    <w:rsid w:val="0077690A"/>
    <w:rsid w:val="00780EC9"/>
    <w:rsid w:val="007A3067"/>
    <w:rsid w:val="007B270F"/>
    <w:rsid w:val="007B5513"/>
    <w:rsid w:val="007C2E67"/>
    <w:rsid w:val="007C6285"/>
    <w:rsid w:val="007C6423"/>
    <w:rsid w:val="007C7F18"/>
    <w:rsid w:val="007D08D9"/>
    <w:rsid w:val="007D4A8D"/>
    <w:rsid w:val="007E355F"/>
    <w:rsid w:val="007E74D1"/>
    <w:rsid w:val="007F0338"/>
    <w:rsid w:val="007F0CC9"/>
    <w:rsid w:val="007F3ED9"/>
    <w:rsid w:val="0080036A"/>
    <w:rsid w:val="00806801"/>
    <w:rsid w:val="00812840"/>
    <w:rsid w:val="00821E24"/>
    <w:rsid w:val="00833DFA"/>
    <w:rsid w:val="00834B72"/>
    <w:rsid w:val="0084065F"/>
    <w:rsid w:val="00862747"/>
    <w:rsid w:val="00862DEF"/>
    <w:rsid w:val="00863305"/>
    <w:rsid w:val="008869A9"/>
    <w:rsid w:val="00892D06"/>
    <w:rsid w:val="008961C6"/>
    <w:rsid w:val="008A0F90"/>
    <w:rsid w:val="008A3CC4"/>
    <w:rsid w:val="008B3DEA"/>
    <w:rsid w:val="008C4C5E"/>
    <w:rsid w:val="008C6E02"/>
    <w:rsid w:val="008D2059"/>
    <w:rsid w:val="008D5B24"/>
    <w:rsid w:val="008F26F1"/>
    <w:rsid w:val="008F5AD9"/>
    <w:rsid w:val="009015CE"/>
    <w:rsid w:val="00904186"/>
    <w:rsid w:val="0091374C"/>
    <w:rsid w:val="009315F7"/>
    <w:rsid w:val="00954174"/>
    <w:rsid w:val="009569B4"/>
    <w:rsid w:val="00960A0B"/>
    <w:rsid w:val="00964F3A"/>
    <w:rsid w:val="00977EAB"/>
    <w:rsid w:val="00991A4E"/>
    <w:rsid w:val="00996008"/>
    <w:rsid w:val="009A4047"/>
    <w:rsid w:val="009A4DEE"/>
    <w:rsid w:val="009C283F"/>
    <w:rsid w:val="009D2774"/>
    <w:rsid w:val="009D3310"/>
    <w:rsid w:val="009D4859"/>
    <w:rsid w:val="009E7FDA"/>
    <w:rsid w:val="009F15B4"/>
    <w:rsid w:val="009F2C0F"/>
    <w:rsid w:val="00A04441"/>
    <w:rsid w:val="00A3261F"/>
    <w:rsid w:val="00A33AE7"/>
    <w:rsid w:val="00A36027"/>
    <w:rsid w:val="00A40F9D"/>
    <w:rsid w:val="00A44EB2"/>
    <w:rsid w:val="00A52784"/>
    <w:rsid w:val="00A55BBC"/>
    <w:rsid w:val="00A57890"/>
    <w:rsid w:val="00A65D69"/>
    <w:rsid w:val="00A7775E"/>
    <w:rsid w:val="00A831D7"/>
    <w:rsid w:val="00A86FBD"/>
    <w:rsid w:val="00A93FD8"/>
    <w:rsid w:val="00AA33C5"/>
    <w:rsid w:val="00AA5D75"/>
    <w:rsid w:val="00AB08C1"/>
    <w:rsid w:val="00AB366D"/>
    <w:rsid w:val="00AC2D21"/>
    <w:rsid w:val="00AC38B3"/>
    <w:rsid w:val="00AC60E5"/>
    <w:rsid w:val="00AC6ABE"/>
    <w:rsid w:val="00AE1477"/>
    <w:rsid w:val="00AE5F7F"/>
    <w:rsid w:val="00AE6A34"/>
    <w:rsid w:val="00B02A01"/>
    <w:rsid w:val="00B1486A"/>
    <w:rsid w:val="00B16D57"/>
    <w:rsid w:val="00B17B76"/>
    <w:rsid w:val="00B26862"/>
    <w:rsid w:val="00B378DE"/>
    <w:rsid w:val="00B50ECD"/>
    <w:rsid w:val="00B560C4"/>
    <w:rsid w:val="00B60DAE"/>
    <w:rsid w:val="00B74A41"/>
    <w:rsid w:val="00B9017B"/>
    <w:rsid w:val="00B91F45"/>
    <w:rsid w:val="00B946DA"/>
    <w:rsid w:val="00B95018"/>
    <w:rsid w:val="00B95343"/>
    <w:rsid w:val="00B96EB3"/>
    <w:rsid w:val="00BA1798"/>
    <w:rsid w:val="00BA5092"/>
    <w:rsid w:val="00BB1BB2"/>
    <w:rsid w:val="00BB4729"/>
    <w:rsid w:val="00BC40C9"/>
    <w:rsid w:val="00BD2CCC"/>
    <w:rsid w:val="00BD36F1"/>
    <w:rsid w:val="00BD49A3"/>
    <w:rsid w:val="00BE71EF"/>
    <w:rsid w:val="00BF2971"/>
    <w:rsid w:val="00BF7893"/>
    <w:rsid w:val="00C14391"/>
    <w:rsid w:val="00C20C3B"/>
    <w:rsid w:val="00C21042"/>
    <w:rsid w:val="00C24F25"/>
    <w:rsid w:val="00C30F9A"/>
    <w:rsid w:val="00C3590D"/>
    <w:rsid w:val="00C50725"/>
    <w:rsid w:val="00C52E72"/>
    <w:rsid w:val="00C52FD1"/>
    <w:rsid w:val="00C5359B"/>
    <w:rsid w:val="00C63CB3"/>
    <w:rsid w:val="00C6411E"/>
    <w:rsid w:val="00C65605"/>
    <w:rsid w:val="00C75544"/>
    <w:rsid w:val="00C86F37"/>
    <w:rsid w:val="00C92D96"/>
    <w:rsid w:val="00C9460D"/>
    <w:rsid w:val="00C96A1D"/>
    <w:rsid w:val="00CA4DCB"/>
    <w:rsid w:val="00CB17F3"/>
    <w:rsid w:val="00CB5ECC"/>
    <w:rsid w:val="00CB68A9"/>
    <w:rsid w:val="00CB7DBD"/>
    <w:rsid w:val="00CD1A23"/>
    <w:rsid w:val="00CD6852"/>
    <w:rsid w:val="00CF1E30"/>
    <w:rsid w:val="00CF214B"/>
    <w:rsid w:val="00CF5695"/>
    <w:rsid w:val="00D00352"/>
    <w:rsid w:val="00D01A16"/>
    <w:rsid w:val="00D140CE"/>
    <w:rsid w:val="00D166D5"/>
    <w:rsid w:val="00D24ADE"/>
    <w:rsid w:val="00D348BD"/>
    <w:rsid w:val="00D36F05"/>
    <w:rsid w:val="00D40842"/>
    <w:rsid w:val="00D42A31"/>
    <w:rsid w:val="00D51E65"/>
    <w:rsid w:val="00D57D31"/>
    <w:rsid w:val="00D6101F"/>
    <w:rsid w:val="00D6194A"/>
    <w:rsid w:val="00D776D4"/>
    <w:rsid w:val="00D77CB3"/>
    <w:rsid w:val="00D86BC2"/>
    <w:rsid w:val="00D875AE"/>
    <w:rsid w:val="00D90ADD"/>
    <w:rsid w:val="00D91CB8"/>
    <w:rsid w:val="00DA26A0"/>
    <w:rsid w:val="00DB1293"/>
    <w:rsid w:val="00DC57BA"/>
    <w:rsid w:val="00DC6755"/>
    <w:rsid w:val="00DD3771"/>
    <w:rsid w:val="00DD7E4D"/>
    <w:rsid w:val="00E00AB1"/>
    <w:rsid w:val="00E0136F"/>
    <w:rsid w:val="00E0747F"/>
    <w:rsid w:val="00E105BB"/>
    <w:rsid w:val="00E108FF"/>
    <w:rsid w:val="00E14AFE"/>
    <w:rsid w:val="00E17CE9"/>
    <w:rsid w:val="00E34BCA"/>
    <w:rsid w:val="00E369BE"/>
    <w:rsid w:val="00E40156"/>
    <w:rsid w:val="00E40385"/>
    <w:rsid w:val="00E55CCB"/>
    <w:rsid w:val="00E618E8"/>
    <w:rsid w:val="00E65013"/>
    <w:rsid w:val="00E814D2"/>
    <w:rsid w:val="00E82B2C"/>
    <w:rsid w:val="00E931BA"/>
    <w:rsid w:val="00E93252"/>
    <w:rsid w:val="00EA63F1"/>
    <w:rsid w:val="00EB2BA0"/>
    <w:rsid w:val="00EC00F5"/>
    <w:rsid w:val="00EC5A2F"/>
    <w:rsid w:val="00EC74E6"/>
    <w:rsid w:val="00ED4D7D"/>
    <w:rsid w:val="00ED5A35"/>
    <w:rsid w:val="00EF22F2"/>
    <w:rsid w:val="00EF76C5"/>
    <w:rsid w:val="00F0463F"/>
    <w:rsid w:val="00F141A7"/>
    <w:rsid w:val="00F2163D"/>
    <w:rsid w:val="00F21F33"/>
    <w:rsid w:val="00F22A07"/>
    <w:rsid w:val="00F23823"/>
    <w:rsid w:val="00F31446"/>
    <w:rsid w:val="00F32E74"/>
    <w:rsid w:val="00F501CF"/>
    <w:rsid w:val="00F53945"/>
    <w:rsid w:val="00F55242"/>
    <w:rsid w:val="00F6216E"/>
    <w:rsid w:val="00F625D9"/>
    <w:rsid w:val="00F635A1"/>
    <w:rsid w:val="00F70CC4"/>
    <w:rsid w:val="00F76CBD"/>
    <w:rsid w:val="00F77AD6"/>
    <w:rsid w:val="00F82BB5"/>
    <w:rsid w:val="00F87349"/>
    <w:rsid w:val="00F9539C"/>
    <w:rsid w:val="00FA5C9A"/>
    <w:rsid w:val="00FA6D4C"/>
    <w:rsid w:val="00FD456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73772-909B-49D0-9F76-17A6939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Plain0"/>
    <w:next w:val="Plain0"/>
    <w:qFormat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0"/>
    <w:next w:val="a0"/>
    <w:qFormat/>
    <w:pPr>
      <w:keepNext/>
      <w:keepLines/>
      <w:suppressAutoHyphens/>
      <w:spacing w:before="120" w:after="120" w:line="360" w:lineRule="atLeast"/>
      <w:ind w:left="426" w:hanging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Plain0"/>
    <w:qFormat/>
    <w:pPr>
      <w:keepNext/>
      <w:spacing w:before="240" w:after="120"/>
      <w:outlineLvl w:val="2"/>
    </w:pPr>
    <w:rPr>
      <w:rFonts w:ascii="Arial" w:hAnsi="Arial"/>
      <w:spacing w:val="20"/>
      <w:sz w:val="24"/>
    </w:rPr>
  </w:style>
  <w:style w:type="paragraph" w:styleId="4">
    <w:name w:val="heading 4"/>
    <w:basedOn w:val="3"/>
    <w:next w:val="a0"/>
    <w:qFormat/>
    <w:pPr>
      <w:keepLines/>
      <w:spacing w:before="360" w:after="240" w:line="360" w:lineRule="atLeast"/>
      <w:ind w:left="1134" w:hanging="1134"/>
      <w:jc w:val="both"/>
      <w:outlineLvl w:val="3"/>
    </w:pPr>
    <w:rPr>
      <w:spacing w:val="-20"/>
      <w:sz w:val="28"/>
    </w:rPr>
  </w:style>
  <w:style w:type="paragraph" w:styleId="9">
    <w:name w:val="heading 9"/>
    <w:basedOn w:val="a0"/>
    <w:next w:val="a0"/>
    <w:qFormat/>
    <w:pPr>
      <w:keepNext/>
      <w:framePr w:w="9375" w:h="15181" w:hRule="exact" w:wrap="auto" w:hAnchor="text" w:y="-667"/>
      <w:spacing w:after="60"/>
      <w:jc w:val="center"/>
      <w:outlineLvl w:val="8"/>
    </w:pPr>
    <w:rPr>
      <w:rFonts w:ascii="Futuris" w:hAnsi="Futuris"/>
      <w:sz w:val="5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Plain0">
    <w:name w:val="Plain_0"/>
    <w:basedOn w:val="a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customStyle="1" w:styleId="Indent0">
    <w:name w:val="Indent_0"/>
    <w:basedOn w:val="Plain0"/>
    <w:pPr>
      <w:ind w:left="567" w:hanging="567"/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footnote text"/>
    <w:basedOn w:val="a0"/>
    <w:semiHidden/>
    <w:pPr>
      <w:ind w:left="284" w:hanging="284"/>
    </w:pPr>
    <w:rPr>
      <w:rFonts w:ascii="Arial" w:hAnsi="Arial"/>
    </w:rPr>
  </w:style>
  <w:style w:type="character" w:styleId="a8">
    <w:name w:val="footnote reference"/>
    <w:semiHidden/>
    <w:rPr>
      <w:vertAlign w:val="superscript"/>
    </w:rPr>
  </w:style>
  <w:style w:type="paragraph" w:customStyle="1" w:styleId="TabTitle">
    <w:name w:val="TabTitle"/>
    <w:basedOn w:val="a0"/>
    <w:next w:val="a0"/>
    <w:pPr>
      <w:keepNext/>
      <w:keepLines/>
      <w:spacing w:before="120" w:after="240"/>
      <w:jc w:val="center"/>
    </w:pPr>
    <w:rPr>
      <w:rFonts w:ascii="Futuris" w:hAnsi="Futuris"/>
      <w:sz w:val="30"/>
    </w:rPr>
  </w:style>
  <w:style w:type="paragraph" w:customStyle="1" w:styleId="Plain1">
    <w:name w:val="Plain_1"/>
    <w:basedOn w:val="Plain0"/>
    <w:pPr>
      <w:ind w:firstLine="0"/>
    </w:pPr>
  </w:style>
  <w:style w:type="paragraph" w:customStyle="1" w:styleId="Indent1">
    <w:name w:val="Indent_1"/>
    <w:basedOn w:val="Indent0"/>
    <w:pPr>
      <w:ind w:firstLine="0"/>
    </w:pPr>
  </w:style>
  <w:style w:type="paragraph" w:customStyle="1" w:styleId="TabHeader">
    <w:name w:val="TabHeader"/>
    <w:basedOn w:val="a0"/>
    <w:next w:val="TabTitle"/>
    <w:pPr>
      <w:keepNext/>
      <w:keepLines/>
      <w:spacing w:before="240" w:after="120" w:line="360" w:lineRule="atLeast"/>
      <w:ind w:left="1418" w:hanging="1418"/>
    </w:pPr>
    <w:rPr>
      <w:rFonts w:ascii="Arial" w:hAnsi="Arial"/>
      <w:sz w:val="22"/>
    </w:rPr>
  </w:style>
  <w:style w:type="paragraph" w:customStyle="1" w:styleId="PicFooter">
    <w:name w:val="Pic_Footer"/>
    <w:basedOn w:val="a0"/>
    <w:pPr>
      <w:keepLines/>
      <w:spacing w:after="360" w:line="360" w:lineRule="atLeast"/>
      <w:ind w:left="851" w:hanging="851"/>
    </w:pPr>
    <w:rPr>
      <w:rFonts w:ascii="Arial" w:hAnsi="Arial"/>
      <w:sz w:val="24"/>
    </w:rPr>
  </w:style>
  <w:style w:type="paragraph" w:customStyle="1" w:styleId="Picture">
    <w:name w:val="Picture"/>
    <w:basedOn w:val="a0"/>
    <w:next w:val="a0"/>
    <w:pPr>
      <w:keepNext/>
      <w:keepLines/>
      <w:spacing w:after="120" w:line="360" w:lineRule="atLeast"/>
      <w:jc w:val="center"/>
    </w:pPr>
    <w:rPr>
      <w:sz w:val="28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Tab">
    <w:name w:val="Tab"/>
    <w:basedOn w:val="Indent0"/>
    <w:pPr>
      <w:spacing w:before="20" w:after="20" w:line="240" w:lineRule="auto"/>
      <w:ind w:left="0" w:firstLine="0"/>
    </w:pPr>
    <w:rPr>
      <w:sz w:val="20"/>
    </w:rPr>
  </w:style>
  <w:style w:type="character" w:styleId="aa">
    <w:name w:val="Strong"/>
    <w:qFormat/>
    <w:rPr>
      <w:b/>
    </w:rPr>
  </w:style>
  <w:style w:type="paragraph" w:styleId="10">
    <w:name w:val="toc 1"/>
    <w:basedOn w:val="a0"/>
    <w:next w:val="a0"/>
    <w:autoRedefine/>
    <w:uiPriority w:val="39"/>
    <w:pPr>
      <w:keepNext/>
      <w:tabs>
        <w:tab w:val="left" w:pos="400"/>
        <w:tab w:val="right" w:leader="dot" w:pos="9072"/>
      </w:tabs>
      <w:spacing w:after="120"/>
      <w:ind w:left="425" w:right="1701" w:hanging="425"/>
    </w:pPr>
    <w:rPr>
      <w:rFonts w:ascii="Arial" w:hAnsi="Arial"/>
      <w:noProof/>
      <w:sz w:val="22"/>
    </w:rPr>
  </w:style>
  <w:style w:type="paragraph" w:styleId="20">
    <w:name w:val="toc 2"/>
    <w:basedOn w:val="a0"/>
    <w:next w:val="a0"/>
    <w:autoRedefine/>
    <w:semiHidden/>
    <w:pPr>
      <w:tabs>
        <w:tab w:val="left" w:pos="993"/>
        <w:tab w:val="right" w:leader="dot" w:pos="9072"/>
      </w:tabs>
      <w:ind w:left="993" w:right="1134" w:hanging="567"/>
    </w:pPr>
    <w:rPr>
      <w:rFonts w:ascii="Arial" w:hAnsi="Arial"/>
      <w:noProof/>
      <w:sz w:val="22"/>
    </w:rPr>
  </w:style>
  <w:style w:type="paragraph" w:styleId="30">
    <w:name w:val="toc 3"/>
    <w:basedOn w:val="Plain0"/>
    <w:next w:val="a0"/>
    <w:autoRedefine/>
    <w:semiHidden/>
    <w:pPr>
      <w:tabs>
        <w:tab w:val="left" w:pos="993"/>
        <w:tab w:val="right" w:leader="dot" w:pos="9072"/>
      </w:tabs>
      <w:spacing w:line="240" w:lineRule="auto"/>
      <w:ind w:left="993" w:right="1134" w:firstLine="0"/>
      <w:jc w:val="left"/>
    </w:pPr>
    <w:rPr>
      <w:noProof/>
    </w:rPr>
  </w:style>
  <w:style w:type="paragraph" w:styleId="40">
    <w:name w:val="toc 4"/>
    <w:basedOn w:val="a0"/>
    <w:next w:val="a0"/>
    <w:autoRedefine/>
    <w:semiHidden/>
    <w:pPr>
      <w:ind w:left="600"/>
    </w:pPr>
  </w:style>
  <w:style w:type="paragraph" w:styleId="5">
    <w:name w:val="toc 5"/>
    <w:basedOn w:val="a0"/>
    <w:next w:val="a0"/>
    <w:autoRedefine/>
    <w:semiHidden/>
    <w:pPr>
      <w:ind w:left="800"/>
    </w:pPr>
  </w:style>
  <w:style w:type="paragraph" w:styleId="6">
    <w:name w:val="toc 6"/>
    <w:basedOn w:val="a0"/>
    <w:next w:val="a0"/>
    <w:autoRedefine/>
    <w:semiHidden/>
    <w:pPr>
      <w:ind w:left="1000"/>
    </w:pPr>
  </w:style>
  <w:style w:type="paragraph" w:styleId="7">
    <w:name w:val="toc 7"/>
    <w:basedOn w:val="a0"/>
    <w:next w:val="a0"/>
    <w:autoRedefine/>
    <w:semiHidden/>
    <w:pPr>
      <w:ind w:left="1200"/>
    </w:pPr>
  </w:style>
  <w:style w:type="paragraph" w:styleId="8">
    <w:name w:val="toc 8"/>
    <w:basedOn w:val="a0"/>
    <w:next w:val="a0"/>
    <w:autoRedefine/>
    <w:semiHidden/>
    <w:pPr>
      <w:ind w:left="1400"/>
    </w:pPr>
  </w:style>
  <w:style w:type="paragraph" w:styleId="90">
    <w:name w:val="toc 9"/>
    <w:basedOn w:val="a0"/>
    <w:next w:val="a0"/>
    <w:autoRedefine/>
    <w:semiHidden/>
    <w:pPr>
      <w:ind w:left="1600"/>
    </w:pPr>
  </w:style>
  <w:style w:type="paragraph" w:styleId="ab">
    <w:name w:val="Body Text"/>
    <w:basedOn w:val="a0"/>
    <w:link w:val="ac"/>
    <w:pPr>
      <w:jc w:val="center"/>
    </w:pPr>
    <w:rPr>
      <w:rFonts w:ascii="Arial Black" w:hAnsi="Arial Black"/>
      <w:sz w:val="44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31">
    <w:name w:val="Body Text 3"/>
    <w:basedOn w:val="a0"/>
    <w:pPr>
      <w:framePr w:w="9375" w:h="15181" w:hRule="exact" w:wrap="auto" w:hAnchor="text" w:y="-667"/>
      <w:spacing w:after="60"/>
      <w:jc w:val="center"/>
    </w:pPr>
    <w:rPr>
      <w:rFonts w:ascii="Futuris" w:hAnsi="Futuris"/>
      <w:sz w:val="48"/>
    </w:rPr>
  </w:style>
  <w:style w:type="paragraph" w:styleId="21">
    <w:name w:val="Body Text 2"/>
    <w:basedOn w:val="a0"/>
    <w:pPr>
      <w:spacing w:after="120" w:line="480" w:lineRule="auto"/>
    </w:pPr>
  </w:style>
  <w:style w:type="character" w:customStyle="1" w:styleId="ac">
    <w:name w:val="Основной текст Знак"/>
    <w:link w:val="ab"/>
    <w:locked/>
    <w:rsid w:val="00BD36F1"/>
    <w:rPr>
      <w:rFonts w:ascii="Arial Black" w:hAnsi="Arial Black"/>
      <w:sz w:val="44"/>
      <w:lang w:val="ru-RU" w:eastAsia="ru-RU" w:bidi="ar-SA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f">
    <w:name w:val="annotation reference"/>
    <w:rsid w:val="008961C6"/>
    <w:rPr>
      <w:sz w:val="16"/>
      <w:szCs w:val="16"/>
    </w:rPr>
  </w:style>
  <w:style w:type="paragraph" w:styleId="af0">
    <w:name w:val="annotation text"/>
    <w:basedOn w:val="a0"/>
    <w:link w:val="af1"/>
    <w:rsid w:val="008961C6"/>
  </w:style>
  <w:style w:type="character" w:customStyle="1" w:styleId="af1">
    <w:name w:val="Текст примечания Знак"/>
    <w:basedOn w:val="a1"/>
    <w:link w:val="af0"/>
    <w:rsid w:val="008961C6"/>
  </w:style>
  <w:style w:type="paragraph" w:styleId="af2">
    <w:name w:val="annotation subject"/>
    <w:basedOn w:val="af0"/>
    <w:next w:val="af0"/>
    <w:link w:val="af3"/>
    <w:rsid w:val="008961C6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8961C6"/>
    <w:rPr>
      <w:b/>
      <w:bCs/>
    </w:rPr>
  </w:style>
  <w:style w:type="paragraph" w:styleId="af4">
    <w:name w:val="Normal (Web)"/>
    <w:basedOn w:val="a0"/>
    <w:uiPriority w:val="99"/>
    <w:unhideWhenUsed/>
    <w:rsid w:val="00B91F45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Revision"/>
    <w:hidden/>
    <w:uiPriority w:val="99"/>
    <w:semiHidden/>
    <w:rsid w:val="007A3067"/>
  </w:style>
  <w:style w:type="table" w:styleId="-1">
    <w:name w:val="Table Web 1"/>
    <w:basedOn w:val="a2"/>
    <w:rsid w:val="008A3C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2"/>
    <w:rsid w:val="008A3C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se-e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ase-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2121076229934957223&amp;from=yandex.ru%3Bsearch%2F%3Bweb%3B%3B&amp;text=&amp;etext=1730.Ncq1nXhLgi_VrQsWnKOVrIY-Yyy9xs4oI3wuEsZ4mDsWAyn-evrhn6qWt48QcCHZ.a4feab2901a10aa39dff5d49dbddd40a2b146be2&amp;uuid=&amp;state=PEtFfuTeVD4jaxywoSUvtB2i7c0_vxGd_EKhTsOAZmym9guB_1FjIfIBP-s-a4JHU9EYzeOP8cECUNWMOdaVVg,,&amp;&amp;cst=AiuY0DBWFJ5Hyx_fyvalFGllsamGwJoolNh7ek0KqCDqVFycdcURY62GB6SXFvHmLa5Lr9JRm6OeV-hDfUJDFt9JUDZwHlPR8HAFk6bi-kYo5S-8Zf4j3D0M_qIsnTFG5XqGP15XAj7UNTWZ8J-mZZiIcHzhw_po7UPf7UWS5_EQsuHDZggUO_vwHGo65JgwL7Q-TaqegjnCcXixOpqNOb-BP2s0e3lG2ou1VkxQP5haKovmRH2ZlcHUBdH5XiSwBsRp6TO-dLjK8zitQopHzh4RaLLJkQSS_2b6vm_Tyy7S1RCIVQPR8OPZEWeGfrZ_SrceT1Yduavm-f8Im1MXe13A_JcV25r6&amp;data=UlNrNmk5WktYejR0eWJFYk1Ldmtxb1dKclExMmlpYVhNRW9OTEFadjFPMThpNjRuSWQwU2RoTXhkeTBpMFdieE1ocjcwRXBhWGJzaUhmVzdFNVA4Vmt5dEY1QUVPeVpUejl0T1NPaEhhZkEs&amp;sign=66f391bd2ffa18325a98d95d65edc911&amp;keyno=0&amp;b64e=2&amp;ref=orjY4mGPRjk5boDnW0uvlrrd71vZw9kpjly_ySFdX80,&amp;l10n=ru&amp;cts=1521373972340&amp;mc=1.584962500721156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isov\Application%20Data\Microsoft\&#1064;&#1072;&#1073;&#1083;&#1086;&#1085;&#1099;\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D943-3E6F-4823-8A81-88D9801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</Template>
  <TotalTime>0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Центр "Аналитик"</Company>
  <LinksUpToDate>false</LinksUpToDate>
  <CharactersWithSpaces>12951</CharactersWithSpaces>
  <SharedDoc>false</SharedDoc>
  <HLinks>
    <vt:vector size="18" baseType="variant">
      <vt:variant>
        <vt:i4>5963827</vt:i4>
      </vt:variant>
      <vt:variant>
        <vt:i4>125</vt:i4>
      </vt:variant>
      <vt:variant>
        <vt:i4>0</vt:i4>
      </vt:variant>
      <vt:variant>
        <vt:i4>5</vt:i4>
      </vt:variant>
      <vt:variant>
        <vt:lpwstr>mailto:konkurs@ase-ec.ru</vt:lpwstr>
      </vt:variant>
      <vt:variant>
        <vt:lpwstr/>
      </vt:variant>
      <vt:variant>
        <vt:i4>4784230</vt:i4>
      </vt:variant>
      <vt:variant>
        <vt:i4>88</vt:i4>
      </vt:variant>
      <vt:variant>
        <vt:i4>0</vt:i4>
      </vt:variant>
      <vt:variant>
        <vt:i4>5</vt:i4>
      </vt:variant>
      <vt:variant>
        <vt:lpwstr>http://yandex.ru/clck/jsredir?bu=uniq152121076229934957223&amp;from=yandex.ru%3Bsearch%2F%3Bweb%3B%3B&amp;text=&amp;etext=1730.Ncq1nXhLgi_VrQsWnKOVrIY-Yyy9xs4oI3wuEsZ4mDsWAyn-evrhn6qWt48QcCHZ.a4feab2901a10aa39dff5d49dbddd40a2b146be2&amp;uuid=&amp;state=PEtFfuTeVD4jaxywoSUvtB2i7c0_vxGd_EKhTsOAZmym9guB_1FjIfIBP-s-a4JHU9EYzeOP8cECUNWMOdaVVg,,&amp;&amp;cst=AiuY0DBWFJ5Hyx_fyvalFGllsamGwJoolNh7ek0KqCDqVFycdcURY62GB6SXFvHmLa5Lr9JRm6OeV-hDfUJDFt9JUDZwHlPR8HAFk6bi-kYo5S-8Zf4j3D0M_qIsnTFG5XqGP15XAj7UNTWZ8J-mZZiIcHzhw_po7UPf7UWS5_EQsuHDZggUO_vwHGo65JgwL7Q-TaqegjnCcXixOpqNOb-BP2s0e3lG2ou1VkxQP5haKovmRH2ZlcHUBdH5XiSwBsRp6TO-dLjK8zitQopHzh4RaLLJkQSS_2b6vm_Tyy7S1RCIVQPR8OPZEWeGfrZ_SrceT1Yduavm-f8Im1MXe13A_JcV25r6&amp;data=UlNrNmk5WktYejR0eWJFYk1Ldmtxb1dKclExMmlpYVhNRW9OTEFadjFPMThpNjRuSWQwU2RoTXhkeTBpMFdieE1ocjcwRXBhWGJzaUhmVzdFNVA4Vmt5dEY1QUVPeVpUejl0T1NPaEhhZkEs&amp;sign=66f391bd2ffa18325a98d95d65edc911&amp;keyno=0&amp;b64e=2&amp;ref=orjY4mGPRjk5boDnW0uvlrrd71vZw9kpjly_ySFdX80,&amp;l10n=ru&amp;cts=1521373972340&amp;mc=1.584962500721156</vt:lpwstr>
      </vt:variant>
      <vt:variant>
        <vt:lpwstr/>
      </vt:variant>
      <vt:variant>
        <vt:i4>5963827</vt:i4>
      </vt:variant>
      <vt:variant>
        <vt:i4>72</vt:i4>
      </vt:variant>
      <vt:variant>
        <vt:i4>0</vt:i4>
      </vt:variant>
      <vt:variant>
        <vt:i4>5</vt:i4>
      </vt:variant>
      <vt:variant>
        <vt:lpwstr>mailto:konkurs@ase-ec.ru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Логинова Елена Алексеевна</dc:creator>
  <cp:keywords/>
  <cp:lastModifiedBy>ЦОО</cp:lastModifiedBy>
  <cp:revision>2</cp:revision>
  <cp:lastPrinted>2020-03-24T09:30:00Z</cp:lastPrinted>
  <dcterms:created xsi:type="dcterms:W3CDTF">2024-03-29T10:47:00Z</dcterms:created>
  <dcterms:modified xsi:type="dcterms:W3CDTF">2024-03-29T10:47:00Z</dcterms:modified>
</cp:coreProperties>
</file>