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A" w:rsidRPr="00490BA4" w:rsidRDefault="00490BA4" w:rsidP="001B5F1A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Порядок</w:t>
      </w:r>
      <w:r w:rsidR="001B5F1A" w:rsidRPr="00490BA4">
        <w:rPr>
          <w:b/>
          <w:color w:val="000000" w:themeColor="text1"/>
          <w:sz w:val="28"/>
          <w:szCs w:val="28"/>
        </w:rPr>
        <w:t xml:space="preserve"> проведени</w:t>
      </w:r>
      <w:r>
        <w:rPr>
          <w:b/>
          <w:color w:val="000000" w:themeColor="text1"/>
          <w:sz w:val="28"/>
          <w:szCs w:val="28"/>
        </w:rPr>
        <w:t>я</w:t>
      </w:r>
      <w:r w:rsidR="001B5F1A" w:rsidRPr="00490BA4">
        <w:rPr>
          <w:b/>
          <w:color w:val="000000" w:themeColor="text1"/>
          <w:sz w:val="28"/>
          <w:szCs w:val="28"/>
        </w:rPr>
        <w:t xml:space="preserve"> социально-психологического тестирования обучающихся</w:t>
      </w:r>
      <w:r w:rsidR="00141FCE">
        <w:rPr>
          <w:b/>
          <w:color w:val="000000" w:themeColor="text1"/>
          <w:sz w:val="28"/>
          <w:szCs w:val="28"/>
        </w:rPr>
        <w:t xml:space="preserve"> в образовательных организациях </w:t>
      </w:r>
      <w:r w:rsidR="00A94524">
        <w:rPr>
          <w:b/>
          <w:color w:val="000000" w:themeColor="text1"/>
          <w:sz w:val="28"/>
          <w:szCs w:val="28"/>
        </w:rPr>
        <w:t xml:space="preserve">- </w:t>
      </w:r>
      <w:r w:rsidR="001B5F1A" w:rsidRPr="00490BA4">
        <w:rPr>
          <w:b/>
          <w:color w:val="000000" w:themeColor="text1"/>
          <w:sz w:val="28"/>
          <w:szCs w:val="28"/>
        </w:rPr>
        <w:t>202</w:t>
      </w:r>
      <w:r w:rsidR="00704190">
        <w:rPr>
          <w:b/>
          <w:color w:val="000000" w:themeColor="text1"/>
          <w:sz w:val="28"/>
          <w:szCs w:val="28"/>
        </w:rPr>
        <w:t>1</w:t>
      </w:r>
      <w:bookmarkStart w:id="0" w:name="_GoBack"/>
      <w:bookmarkEnd w:id="0"/>
      <w:proofErr w:type="gramEnd"/>
    </w:p>
    <w:p w:rsidR="001B5F1A" w:rsidRPr="001B5F1A" w:rsidRDefault="001B5F1A" w:rsidP="001B5F1A">
      <w:pPr>
        <w:pStyle w:val="a3"/>
        <w:spacing w:before="0" w:beforeAutospacing="0" w:after="0" w:afterAutospacing="0"/>
        <w:ind w:firstLine="567"/>
        <w:jc w:val="center"/>
        <w:rPr>
          <w:b/>
          <w:color w:val="493E24"/>
          <w:sz w:val="28"/>
          <w:szCs w:val="28"/>
        </w:rPr>
      </w:pP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proofErr w:type="gramStart"/>
      <w:r w:rsidRPr="00683F9A">
        <w:rPr>
          <w:color w:val="493E24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 xml:space="preserve">Раннее выявление незаконного потребления наркотических средств и </w:t>
      </w:r>
      <w:proofErr w:type="spellStart"/>
      <w:r w:rsidRPr="00683F9A">
        <w:rPr>
          <w:color w:val="493E24"/>
        </w:rPr>
        <w:t>психоактивных</w:t>
      </w:r>
      <w:proofErr w:type="spellEnd"/>
      <w:r w:rsidRPr="00683F9A">
        <w:rPr>
          <w:color w:val="493E24"/>
        </w:rPr>
        <w:t xml:space="preserve"> веществ включает в себя два этапа:</w:t>
      </w:r>
    </w:p>
    <w:p w:rsidR="0084312F" w:rsidRPr="00683F9A" w:rsidRDefault="0084312F" w:rsidP="008431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социально-психологическое тестирование (СПТ)</w:t>
      </w:r>
    </w:p>
    <w:p w:rsidR="0084312F" w:rsidRPr="00683F9A" w:rsidRDefault="0084312F" w:rsidP="008431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медицинский профилактический осмотр (ПМО)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Участники</w:t>
      </w:r>
    </w:p>
    <w:p w:rsidR="0084312F" w:rsidRPr="00683F9A" w:rsidRDefault="0084312F" w:rsidP="00843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93E24"/>
        </w:rPr>
      </w:pPr>
      <w:proofErr w:type="gramStart"/>
      <w:r w:rsidRPr="00683F9A">
        <w:rPr>
          <w:color w:val="493E24"/>
        </w:rPr>
        <w:t>обучающиеся</w:t>
      </w:r>
      <w:proofErr w:type="gramEnd"/>
      <w:r w:rsidRPr="00683F9A">
        <w:rPr>
          <w:color w:val="493E24"/>
        </w:rPr>
        <w:t xml:space="preserve"> общеобразовательных организациях достигшие возраста13 лет и старше</w:t>
      </w:r>
      <w:r w:rsidR="007A0A79">
        <w:rPr>
          <w:color w:val="493E24"/>
        </w:rPr>
        <w:t>;</w:t>
      </w:r>
    </w:p>
    <w:p w:rsidR="0084312F" w:rsidRPr="00683F9A" w:rsidRDefault="0084312F" w:rsidP="00843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студенты профессиональных образовательных организаций</w:t>
      </w:r>
      <w:r w:rsidR="007A0A79">
        <w:rPr>
          <w:color w:val="493E24"/>
        </w:rPr>
        <w:t>;</w:t>
      </w:r>
    </w:p>
    <w:p w:rsidR="0084312F" w:rsidRPr="00683F9A" w:rsidRDefault="0084312F" w:rsidP="00843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студенты образовательных организаций высшего профессионального образования</w:t>
      </w:r>
      <w:r w:rsidR="007A0A79">
        <w:rPr>
          <w:color w:val="493E24"/>
        </w:rPr>
        <w:t>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Принципы тестирования</w:t>
      </w:r>
      <w:r>
        <w:rPr>
          <w:color w:val="493E24"/>
        </w:rPr>
        <w:t>: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Добровольность</w:t>
      </w:r>
      <w:r w:rsidR="007A0A79">
        <w:rPr>
          <w:color w:val="493E24"/>
        </w:rPr>
        <w:t>;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Тестирование обучающихся проводится при наличии информированных согласий в письменной форме об участии в тестировании</w:t>
      </w:r>
      <w:proofErr w:type="gramStart"/>
      <w:r w:rsidR="007A0A79">
        <w:rPr>
          <w:color w:val="493E24"/>
        </w:rPr>
        <w:t>;</w:t>
      </w:r>
      <w:r w:rsidRPr="00683F9A">
        <w:rPr>
          <w:color w:val="493E24"/>
        </w:rPr>
        <w:t>.</w:t>
      </w:r>
      <w:proofErr w:type="gramEnd"/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Обучающиеся от 15 лет дают письменное информированное добровольное согласие самостоятельно, от 13 до 15 лет — их родители (зак</w:t>
      </w:r>
      <w:r w:rsidR="007A0A79">
        <w:rPr>
          <w:color w:val="493E24"/>
        </w:rPr>
        <w:t>онные представители);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Конфиденциальность</w:t>
      </w:r>
      <w:r w:rsidR="007A0A79">
        <w:rPr>
          <w:color w:val="493E24"/>
        </w:rPr>
        <w:t>;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Каждому обучающемуся, принимающему участие в тестировании, присваивается индивидуальный код участника, который делает не</w:t>
      </w:r>
      <w:r w:rsidR="007A0A79">
        <w:rPr>
          <w:color w:val="493E24"/>
        </w:rPr>
        <w:t>возможным персонификацию данных;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 xml:space="preserve">Социально-психологическое тестирование проводится посредством </w:t>
      </w:r>
      <w:proofErr w:type="spellStart"/>
      <w:r w:rsidRPr="00683F9A">
        <w:rPr>
          <w:color w:val="493E24"/>
        </w:rPr>
        <w:t>online</w:t>
      </w:r>
      <w:proofErr w:type="spellEnd"/>
      <w:r w:rsidRPr="00683F9A">
        <w:rPr>
          <w:color w:val="493E24"/>
        </w:rPr>
        <w:t>-</w:t>
      </w:r>
      <w:r w:rsidR="007A0A79">
        <w:rPr>
          <w:color w:val="493E24"/>
        </w:rPr>
        <w:t>тестирования по Единой методике;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</w:t>
      </w:r>
      <w:r w:rsidR="007A0A79">
        <w:rPr>
          <w:color w:val="493E24"/>
        </w:rPr>
        <w:t>сти образовательной организации;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 xml:space="preserve">Данные полученные с помощью методики позволяют оказывать </w:t>
      </w:r>
      <w:proofErr w:type="gramStart"/>
      <w:r w:rsidRPr="00683F9A">
        <w:rPr>
          <w:color w:val="493E24"/>
        </w:rPr>
        <w:t>обучающимся</w:t>
      </w:r>
      <w:proofErr w:type="gramEnd"/>
      <w:r w:rsidRPr="00683F9A">
        <w:rPr>
          <w:color w:val="493E24"/>
        </w:rPr>
        <w:t xml:space="preserve"> своевременную адресную психолого-педагогическую помощь.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</w:p>
    <w:p w:rsidR="0084312F" w:rsidRPr="00D651E6" w:rsidRDefault="0084312F" w:rsidP="0084312F">
      <w:pPr>
        <w:pStyle w:val="a3"/>
        <w:spacing w:before="0" w:beforeAutospacing="0" w:after="0" w:afterAutospacing="0"/>
        <w:ind w:firstLine="567"/>
        <w:jc w:val="both"/>
        <w:rPr>
          <w:b/>
          <w:color w:val="493E24"/>
        </w:rPr>
      </w:pPr>
      <w:r w:rsidRPr="00D651E6">
        <w:rPr>
          <w:b/>
          <w:color w:val="493E24"/>
        </w:rPr>
        <w:t>Часто задаваемые вопросы о СПТ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</w:p>
    <w:p w:rsidR="0084312F" w:rsidRPr="00D651E6" w:rsidRDefault="0084312F" w:rsidP="0084312F">
      <w:pPr>
        <w:pStyle w:val="a3"/>
        <w:spacing w:before="0" w:beforeAutospacing="0" w:after="0" w:afterAutospacing="0"/>
        <w:ind w:firstLine="567"/>
        <w:jc w:val="both"/>
        <w:rPr>
          <w:b/>
          <w:color w:val="493E24"/>
        </w:rPr>
      </w:pPr>
      <w:r w:rsidRPr="00D651E6">
        <w:rPr>
          <w:b/>
          <w:color w:val="493E24"/>
        </w:rPr>
        <w:t xml:space="preserve">С какой целью проводится СПТ </w:t>
      </w:r>
      <w:proofErr w:type="gramStart"/>
      <w:r w:rsidRPr="00D651E6">
        <w:rPr>
          <w:b/>
          <w:color w:val="493E24"/>
        </w:rPr>
        <w:t>обучающихся</w:t>
      </w:r>
      <w:proofErr w:type="gramEnd"/>
      <w:r w:rsidRPr="00D651E6">
        <w:rPr>
          <w:b/>
          <w:color w:val="493E24"/>
        </w:rPr>
        <w:t>?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СПТ позволяет вовремя заметить возникающие проблемы в развитии (факторы риска) и предложить своевременную помощь обучающемуся и его семье. СПТ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84312F" w:rsidRPr="00D651E6" w:rsidRDefault="0084312F" w:rsidP="0084312F">
      <w:pPr>
        <w:pStyle w:val="a3"/>
        <w:spacing w:before="0" w:beforeAutospacing="0" w:after="0" w:afterAutospacing="0"/>
        <w:ind w:firstLine="567"/>
        <w:jc w:val="both"/>
        <w:rPr>
          <w:b/>
          <w:color w:val="493E24"/>
        </w:rPr>
      </w:pPr>
      <w:r w:rsidRPr="00D651E6">
        <w:rPr>
          <w:b/>
          <w:color w:val="493E24"/>
        </w:rPr>
        <w:lastRenderedPageBreak/>
        <w:t>Могут ли быть негативные последствия по результатам СПТ?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В соответствии с законодательством СПТ является конфиденциальным.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здоровью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будут соблюдены в полном объеме. За это руководитель образовательной организации несет ответственность, предусмотренную законодательством РФ.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</w:t>
      </w:r>
    </w:p>
    <w:p w:rsidR="0017594B" w:rsidRDefault="0017594B"/>
    <w:sectPr w:rsidR="0017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94F"/>
    <w:multiLevelType w:val="hybridMultilevel"/>
    <w:tmpl w:val="540238DA"/>
    <w:lvl w:ilvl="0" w:tplc="FC1449A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A715F5"/>
    <w:multiLevelType w:val="hybridMultilevel"/>
    <w:tmpl w:val="D816801A"/>
    <w:lvl w:ilvl="0" w:tplc="FC1449A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3712"/>
    <w:multiLevelType w:val="hybridMultilevel"/>
    <w:tmpl w:val="6248E60C"/>
    <w:lvl w:ilvl="0" w:tplc="FC1449A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9"/>
    <w:rsid w:val="00141FCE"/>
    <w:rsid w:val="0017594B"/>
    <w:rsid w:val="001B5F1A"/>
    <w:rsid w:val="00490BA4"/>
    <w:rsid w:val="00704190"/>
    <w:rsid w:val="00795369"/>
    <w:rsid w:val="007A0A79"/>
    <w:rsid w:val="0084312F"/>
    <w:rsid w:val="00A94524"/>
    <w:rsid w:val="00B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Мельникова</cp:lastModifiedBy>
  <cp:revision>4</cp:revision>
  <dcterms:created xsi:type="dcterms:W3CDTF">2021-09-29T09:56:00Z</dcterms:created>
  <dcterms:modified xsi:type="dcterms:W3CDTF">2021-09-29T10:07:00Z</dcterms:modified>
</cp:coreProperties>
</file>